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0860" w14:textId="2EB69CE3" w:rsidR="003625E7" w:rsidRPr="0007439B" w:rsidRDefault="005C2E9E" w:rsidP="005C2E9E">
      <w:pPr>
        <w:pStyle w:val="NormalWeb"/>
        <w:rPr>
          <w:rFonts w:asciiTheme="minorHAnsi" w:hAnsiTheme="minorHAnsi" w:cstheme="minorBidi"/>
          <w:b/>
        </w:rPr>
      </w:pPr>
      <w:r>
        <w:rPr>
          <w:rFonts w:asciiTheme="minorHAnsi" w:hAnsiTheme="minorHAnsi" w:cstheme="minorBidi"/>
          <w:b/>
          <w:bCs/>
        </w:rPr>
        <w:t xml:space="preserve">Email Subject: </w:t>
      </w:r>
      <w:r w:rsidR="00756F62">
        <w:rPr>
          <w:rFonts w:asciiTheme="minorHAnsi" w:hAnsiTheme="minorHAnsi" w:cstheme="minorBidi"/>
          <w:b/>
          <w:bCs/>
        </w:rPr>
        <w:t>[Insert Agency Name] Transition to SES for Exami</w:t>
      </w:r>
      <w:r w:rsidR="00935E5D">
        <w:rPr>
          <w:rFonts w:asciiTheme="minorHAnsi" w:hAnsiTheme="minorHAnsi" w:cstheme="minorBidi"/>
          <w:b/>
          <w:bCs/>
        </w:rPr>
        <w:t xml:space="preserve">nations </w:t>
      </w:r>
    </w:p>
    <w:p w14:paraId="1043E64B" w14:textId="4AFEC017" w:rsidR="00D22500" w:rsidRPr="0007439B" w:rsidRDefault="00177F4F" w:rsidP="003625E7">
      <w:pPr>
        <w:pStyle w:val="NormalWeb"/>
        <w:rPr>
          <w:rFonts w:asciiTheme="minorHAnsi" w:hAnsiTheme="minorHAnsi" w:cstheme="minorHAnsi"/>
          <w:b/>
          <w:bCs/>
        </w:rPr>
      </w:pPr>
      <w:r w:rsidRPr="0007439B">
        <w:rPr>
          <w:rFonts w:asciiTheme="minorHAnsi" w:hAnsiTheme="minorHAnsi" w:cstheme="minorHAnsi"/>
        </w:rPr>
        <w:t xml:space="preserve">The </w:t>
      </w:r>
      <w:r w:rsidR="004F3AD5" w:rsidRPr="0007439B">
        <w:rPr>
          <w:rFonts w:asciiTheme="minorHAnsi" w:hAnsiTheme="minorHAnsi" w:cstheme="minorHAnsi"/>
        </w:rPr>
        <w:t xml:space="preserve">upcoming </w:t>
      </w:r>
      <w:r w:rsidRPr="0007439B">
        <w:rPr>
          <w:rFonts w:asciiTheme="minorHAnsi" w:hAnsiTheme="minorHAnsi" w:cstheme="minorHAnsi"/>
        </w:rPr>
        <w:t xml:space="preserve">examination of </w:t>
      </w:r>
      <w:r w:rsidRPr="0007439B">
        <w:rPr>
          <w:rFonts w:asciiTheme="minorHAnsi" w:hAnsiTheme="minorHAnsi" w:cstheme="minorHAnsi"/>
          <w:highlight w:val="yellow"/>
        </w:rPr>
        <w:t>[name of company]</w:t>
      </w:r>
      <w:r w:rsidRPr="0007439B">
        <w:rPr>
          <w:rFonts w:asciiTheme="minorHAnsi" w:hAnsiTheme="minorHAnsi" w:cstheme="minorHAnsi"/>
        </w:rPr>
        <w:t xml:space="preserve"> </w:t>
      </w:r>
      <w:r w:rsidR="004F3AD5" w:rsidRPr="0007439B">
        <w:rPr>
          <w:rFonts w:asciiTheme="minorHAnsi" w:hAnsiTheme="minorHAnsi" w:cstheme="minorHAnsi"/>
        </w:rPr>
        <w:t xml:space="preserve">by the </w:t>
      </w:r>
      <w:r w:rsidR="004F3AD5" w:rsidRPr="0007439B">
        <w:rPr>
          <w:rFonts w:asciiTheme="minorHAnsi" w:hAnsiTheme="minorHAnsi" w:cstheme="minorHAnsi"/>
          <w:color w:val="2B579A"/>
          <w:highlight w:val="yellow"/>
          <w:shd w:val="clear" w:color="auto" w:fill="E6E6E6"/>
        </w:rPr>
        <w:t>[</w:t>
      </w:r>
      <w:r w:rsidR="004F3AD5" w:rsidRPr="0007439B">
        <w:rPr>
          <w:rFonts w:asciiTheme="minorHAnsi" w:hAnsiTheme="minorHAnsi" w:cstheme="minorHAnsi"/>
          <w:highlight w:val="yellow"/>
          <w:shd w:val="clear" w:color="auto" w:fill="E6E6E6"/>
        </w:rPr>
        <w:t>insert agency name</w:t>
      </w:r>
      <w:r w:rsidR="004F3AD5" w:rsidRPr="0007439B">
        <w:rPr>
          <w:rFonts w:asciiTheme="minorHAnsi" w:hAnsiTheme="minorHAnsi" w:cstheme="minorHAnsi"/>
          <w:color w:val="2B579A"/>
          <w:highlight w:val="yellow"/>
          <w:shd w:val="clear" w:color="auto" w:fill="E6E6E6"/>
        </w:rPr>
        <w:t>]</w:t>
      </w:r>
      <w:r w:rsidR="004F3AD5" w:rsidRPr="0007439B">
        <w:rPr>
          <w:rFonts w:asciiTheme="minorHAnsi" w:hAnsiTheme="minorHAnsi" w:cstheme="minorHAnsi"/>
        </w:rPr>
        <w:t xml:space="preserve"> </w:t>
      </w:r>
      <w:r w:rsidR="00D22500" w:rsidRPr="0007439B">
        <w:rPr>
          <w:rFonts w:asciiTheme="minorHAnsi" w:hAnsiTheme="minorHAnsi" w:cstheme="minorHAnsi"/>
        </w:rPr>
        <w:t xml:space="preserve">will be conducted through </w:t>
      </w:r>
      <w:r w:rsidR="004F3AD5" w:rsidRPr="0007439B">
        <w:rPr>
          <w:rFonts w:asciiTheme="minorHAnsi" w:hAnsiTheme="minorHAnsi" w:cstheme="minorHAnsi"/>
        </w:rPr>
        <w:t xml:space="preserve">a new supervision platform known as </w:t>
      </w:r>
      <w:r w:rsidR="00D22500" w:rsidRPr="0007439B">
        <w:rPr>
          <w:rFonts w:asciiTheme="minorHAnsi" w:hAnsiTheme="minorHAnsi" w:cstheme="minorHAnsi"/>
        </w:rPr>
        <w:t xml:space="preserve">the State Examination System (SES). </w:t>
      </w:r>
    </w:p>
    <w:p w14:paraId="3E9E581B" w14:textId="28417F16" w:rsidR="00B44D28" w:rsidRPr="00C451BC" w:rsidRDefault="76E03D35" w:rsidP="00D22500">
      <w:pPr>
        <w:pStyle w:val="NormalWeb"/>
        <w:rPr>
          <w:rFonts w:asciiTheme="minorHAnsi" w:hAnsiTheme="minorHAnsi" w:cstheme="minorHAnsi"/>
        </w:rPr>
      </w:pPr>
      <w:r w:rsidRPr="0007439B">
        <w:rPr>
          <w:rFonts w:asciiTheme="minorHAnsi" w:hAnsiTheme="minorHAnsi" w:cstheme="minorHAnsi"/>
        </w:rPr>
        <w:t xml:space="preserve">This new system </w:t>
      </w:r>
      <w:r w:rsidR="00CC320C">
        <w:rPr>
          <w:rFonts w:asciiTheme="minorHAnsi" w:hAnsiTheme="minorHAnsi" w:cstheme="minorHAnsi"/>
        </w:rPr>
        <w:t>was</w:t>
      </w:r>
      <w:r w:rsidRPr="0007439B">
        <w:rPr>
          <w:rFonts w:asciiTheme="minorHAnsi" w:hAnsiTheme="minorHAnsi" w:cstheme="minorHAnsi"/>
        </w:rPr>
        <w:t xml:space="preserve"> launched in a handful of state regulatory agencies </w:t>
      </w:r>
      <w:r w:rsidR="00CC320C">
        <w:rPr>
          <w:rFonts w:asciiTheme="minorHAnsi" w:hAnsiTheme="minorHAnsi" w:cstheme="minorHAnsi"/>
        </w:rPr>
        <w:t>in the</w:t>
      </w:r>
      <w:r w:rsidRPr="0007439B">
        <w:rPr>
          <w:rFonts w:asciiTheme="minorHAnsi" w:hAnsiTheme="minorHAnsi" w:cstheme="minorHAnsi"/>
        </w:rPr>
        <w:t xml:space="preserve"> fall</w:t>
      </w:r>
      <w:r w:rsidR="00CC320C">
        <w:rPr>
          <w:rFonts w:asciiTheme="minorHAnsi" w:hAnsiTheme="minorHAnsi" w:cstheme="minorHAnsi"/>
        </w:rPr>
        <w:t xml:space="preserve"> of 2019.</w:t>
      </w:r>
      <w:r w:rsidR="00470A27">
        <w:rPr>
          <w:rFonts w:asciiTheme="minorHAnsi" w:hAnsiTheme="minorHAnsi" w:cstheme="minorHAnsi"/>
        </w:rPr>
        <w:t xml:space="preserve"> </w:t>
      </w:r>
      <w:r w:rsidR="005B2DFC">
        <w:rPr>
          <w:rFonts w:asciiTheme="minorHAnsi" w:hAnsiTheme="minorHAnsi" w:cstheme="minorHAnsi"/>
        </w:rPr>
        <w:t>Since its launch, s</w:t>
      </w:r>
      <w:r w:rsidR="00470A27">
        <w:rPr>
          <w:rFonts w:asciiTheme="minorHAnsi" w:hAnsiTheme="minorHAnsi" w:cstheme="minorHAnsi"/>
        </w:rPr>
        <w:t>everal more</w:t>
      </w:r>
      <w:r w:rsidR="00F55912">
        <w:rPr>
          <w:rFonts w:asciiTheme="minorHAnsi" w:hAnsiTheme="minorHAnsi" w:cstheme="minorHAnsi"/>
        </w:rPr>
        <w:t xml:space="preserve"> state agencies are </w:t>
      </w:r>
      <w:r w:rsidR="005B2DFC">
        <w:rPr>
          <w:rFonts w:asciiTheme="minorHAnsi" w:hAnsiTheme="minorHAnsi" w:cstheme="minorHAnsi"/>
        </w:rPr>
        <w:t xml:space="preserve">either using the system, or are expected to be using it soon. </w:t>
      </w:r>
      <w:r w:rsidR="00935E5D">
        <w:rPr>
          <w:rFonts w:asciiTheme="minorHAnsi" w:hAnsiTheme="minorHAnsi" w:cstheme="minorHAnsi"/>
        </w:rPr>
        <w:t xml:space="preserve"> </w:t>
      </w:r>
      <w:r w:rsidR="00D22500" w:rsidRPr="0007439B">
        <w:rPr>
          <w:rFonts w:asciiTheme="minorHAnsi" w:hAnsiTheme="minorHAnsi" w:cstheme="minorHAnsi"/>
        </w:rPr>
        <w:br/>
      </w:r>
      <w:r w:rsidRPr="0007439B">
        <w:rPr>
          <w:rFonts w:asciiTheme="minorHAnsi" w:hAnsiTheme="minorHAnsi" w:cstheme="minorHAnsi"/>
        </w:rPr>
        <w:t xml:space="preserve"> </w:t>
      </w:r>
      <w:r w:rsidR="003625E7" w:rsidRPr="0007439B">
        <w:rPr>
          <w:rFonts w:asciiTheme="minorHAnsi" w:hAnsiTheme="minorHAnsi" w:cstheme="minorHAnsi"/>
        </w:rPr>
        <w:br/>
      </w:r>
      <w:r w:rsidR="0C02F594" w:rsidRPr="0007439B">
        <w:rPr>
          <w:rFonts w:asciiTheme="minorHAnsi" w:hAnsiTheme="minorHAnsi" w:cstheme="minorHAnsi"/>
          <w:b/>
          <w:bCs/>
        </w:rPr>
        <w:t>About the State Examination System (SES)</w:t>
      </w:r>
      <w:r w:rsidR="00177F4F" w:rsidRPr="0007439B">
        <w:rPr>
          <w:rFonts w:asciiTheme="minorHAnsi" w:hAnsiTheme="minorHAnsi" w:cstheme="minorHAnsi"/>
        </w:rPr>
        <w:br/>
      </w:r>
      <w:r w:rsidR="003625E7" w:rsidRPr="0007439B">
        <w:rPr>
          <w:rFonts w:asciiTheme="minorHAnsi" w:hAnsiTheme="minorHAnsi" w:cstheme="minorHAnsi"/>
        </w:rPr>
        <w:br/>
      </w:r>
      <w:r w:rsidR="0C02F594" w:rsidRPr="0007439B">
        <w:rPr>
          <w:rFonts w:asciiTheme="minorHAnsi" w:hAnsiTheme="minorHAnsi" w:cstheme="minorHAnsi"/>
        </w:rPr>
        <w:t>SES was developed by the Conference of State Bank Supervisors (CSBS), the same organization behind the N</w:t>
      </w:r>
      <w:r w:rsidR="00D5209E">
        <w:rPr>
          <w:rFonts w:asciiTheme="minorHAnsi" w:hAnsiTheme="minorHAnsi" w:cstheme="minorHAnsi"/>
        </w:rPr>
        <w:t xml:space="preserve">ationwide </w:t>
      </w:r>
      <w:r w:rsidR="0C02F594" w:rsidRPr="0007439B">
        <w:rPr>
          <w:rFonts w:asciiTheme="minorHAnsi" w:hAnsiTheme="minorHAnsi" w:cstheme="minorHAnsi"/>
        </w:rPr>
        <w:t>M</w:t>
      </w:r>
      <w:r w:rsidR="007D324D">
        <w:rPr>
          <w:rFonts w:asciiTheme="minorHAnsi" w:hAnsiTheme="minorHAnsi" w:cstheme="minorHAnsi"/>
        </w:rPr>
        <w:t xml:space="preserve">ultistate </w:t>
      </w:r>
      <w:r w:rsidR="0C02F594" w:rsidRPr="0007439B">
        <w:rPr>
          <w:rFonts w:asciiTheme="minorHAnsi" w:hAnsiTheme="minorHAnsi" w:cstheme="minorHAnsi"/>
        </w:rPr>
        <w:t>L</w:t>
      </w:r>
      <w:r w:rsidR="007D324D">
        <w:rPr>
          <w:rFonts w:asciiTheme="minorHAnsi" w:hAnsiTheme="minorHAnsi" w:cstheme="minorHAnsi"/>
        </w:rPr>
        <w:t xml:space="preserve">icensing </w:t>
      </w:r>
      <w:r w:rsidR="0C02F594" w:rsidRPr="0007439B">
        <w:rPr>
          <w:rFonts w:asciiTheme="minorHAnsi" w:hAnsiTheme="minorHAnsi" w:cstheme="minorHAnsi"/>
        </w:rPr>
        <w:t>S</w:t>
      </w:r>
      <w:r w:rsidR="007D324D">
        <w:rPr>
          <w:rFonts w:asciiTheme="minorHAnsi" w:hAnsiTheme="minorHAnsi" w:cstheme="minorHAnsi"/>
        </w:rPr>
        <w:t>ystem (NMLS)</w:t>
      </w:r>
      <w:r w:rsidR="0C02F594" w:rsidRPr="0007439B">
        <w:rPr>
          <w:rFonts w:asciiTheme="minorHAnsi" w:hAnsiTheme="minorHAnsi" w:cstheme="minorHAnsi"/>
        </w:rPr>
        <w:t>. Just as NMLS supports the licensing process of state regulators and their licensed companies, SES is now supporting the supervision process</w:t>
      </w:r>
      <w:r w:rsidR="0C02F594" w:rsidRPr="0007439B">
        <w:rPr>
          <w:rFonts w:asciiTheme="minorHAnsi" w:hAnsiTheme="minorHAnsi" w:cstheme="minorHAnsi"/>
          <w:color w:val="000000" w:themeColor="text1"/>
        </w:rPr>
        <w:t xml:space="preserve">. SES is a secure online platform that manages the end-to-end workflow for examinations, investigations, </w:t>
      </w:r>
      <w:r w:rsidR="001010CA">
        <w:rPr>
          <w:rFonts w:asciiTheme="minorHAnsi" w:hAnsiTheme="minorHAnsi" w:cstheme="minorHAnsi"/>
          <w:color w:val="000000" w:themeColor="text1"/>
        </w:rPr>
        <w:t>and consumer complaint handling</w:t>
      </w:r>
      <w:r w:rsidR="0C02F594" w:rsidRPr="0007439B">
        <w:rPr>
          <w:rFonts w:asciiTheme="minorHAnsi" w:hAnsiTheme="minorHAnsi" w:cstheme="minorHAnsi"/>
          <w:color w:val="000000" w:themeColor="text1"/>
        </w:rPr>
        <w:t xml:space="preserve"> of state licensed companies. </w:t>
      </w:r>
      <w:r w:rsidR="001D4A83" w:rsidRPr="0007439B">
        <w:rPr>
          <w:rFonts w:asciiTheme="minorHAnsi" w:hAnsiTheme="minorHAnsi" w:cstheme="minorHAnsi"/>
        </w:rPr>
        <w:br/>
      </w:r>
      <w:r w:rsidR="00D03081" w:rsidRPr="0007439B">
        <w:rPr>
          <w:rFonts w:asciiTheme="minorHAnsi" w:hAnsiTheme="minorHAnsi" w:cstheme="minorHAnsi"/>
        </w:rPr>
        <w:br/>
      </w:r>
      <w:r w:rsidR="1A1C0309" w:rsidRPr="00C451BC">
        <w:rPr>
          <w:rFonts w:asciiTheme="minorHAnsi" w:hAnsiTheme="minorHAnsi" w:cstheme="minorHAnsi"/>
          <w:color w:val="000000" w:themeColor="text1"/>
        </w:rPr>
        <w:t xml:space="preserve">Your company will interact with SES in the following primary areas: </w:t>
      </w:r>
    </w:p>
    <w:p w14:paraId="03904783" w14:textId="1C4ADB31" w:rsidR="001647A3" w:rsidRPr="00C451BC" w:rsidRDefault="7D3DD394" w:rsidP="3E414F58">
      <w:pPr>
        <w:pStyle w:val="NormalWeb"/>
        <w:numPr>
          <w:ilvl w:val="0"/>
          <w:numId w:val="2"/>
        </w:numPr>
        <w:rPr>
          <w:rFonts w:asciiTheme="minorHAnsi" w:hAnsiTheme="minorHAnsi" w:cstheme="minorHAnsi"/>
          <w:color w:val="000000" w:themeColor="text1"/>
        </w:rPr>
      </w:pPr>
      <w:r w:rsidRPr="00C451BC">
        <w:rPr>
          <w:rFonts w:asciiTheme="minorHAnsi" w:hAnsiTheme="minorHAnsi" w:cstheme="minorHAnsi"/>
          <w:color w:val="000000" w:themeColor="text1"/>
        </w:rPr>
        <w:t xml:space="preserve">The information request process. The complete list of information requests for this examination will be shared with your </w:t>
      </w:r>
      <w:r w:rsidR="00BA4F81" w:rsidRPr="00C451BC">
        <w:rPr>
          <w:rFonts w:asciiTheme="minorHAnsi" w:hAnsiTheme="minorHAnsi" w:cstheme="minorHAnsi"/>
          <w:color w:val="000000" w:themeColor="text1"/>
        </w:rPr>
        <w:t>company</w:t>
      </w:r>
      <w:r w:rsidRPr="00C451BC">
        <w:rPr>
          <w:rFonts w:asciiTheme="minorHAnsi" w:hAnsiTheme="minorHAnsi" w:cstheme="minorHAnsi"/>
          <w:color w:val="000000" w:themeColor="text1"/>
        </w:rPr>
        <w:t xml:space="preserve"> through the system and your responses to this request will take place in the system. </w:t>
      </w:r>
      <w:r w:rsidR="00215079" w:rsidRPr="00C451BC">
        <w:rPr>
          <w:rFonts w:asciiTheme="minorHAnsi" w:hAnsiTheme="minorHAnsi" w:cstheme="minorHAnsi"/>
          <w:color w:val="000000" w:themeColor="text1"/>
        </w:rPr>
        <w:br/>
      </w:r>
    </w:p>
    <w:p w14:paraId="4004128B" w14:textId="5BDB9B88" w:rsidR="00B44D28" w:rsidRPr="00C451BC" w:rsidRDefault="50691A9B" w:rsidP="50691A9B">
      <w:pPr>
        <w:pStyle w:val="NormalWeb"/>
        <w:numPr>
          <w:ilvl w:val="0"/>
          <w:numId w:val="2"/>
        </w:numPr>
        <w:ind w:left="810" w:hanging="450"/>
        <w:rPr>
          <w:rFonts w:asciiTheme="minorHAnsi" w:hAnsiTheme="minorHAnsi" w:cstheme="minorBidi"/>
          <w:b/>
          <w:bCs/>
          <w:color w:val="000000" w:themeColor="text1"/>
        </w:rPr>
      </w:pPr>
      <w:r w:rsidRPr="00C451BC">
        <w:rPr>
          <w:rFonts w:asciiTheme="minorHAnsi" w:hAnsiTheme="minorHAnsi" w:cstheme="minorBidi"/>
          <w:color w:val="000000" w:themeColor="text1"/>
        </w:rPr>
        <w:t xml:space="preserve">Receiving and responding to the </w:t>
      </w:r>
      <w:r w:rsidR="00BA4F81" w:rsidRPr="00C451BC">
        <w:rPr>
          <w:rFonts w:asciiTheme="minorHAnsi" w:hAnsiTheme="minorHAnsi" w:cstheme="minorBidi"/>
          <w:color w:val="000000" w:themeColor="text1"/>
        </w:rPr>
        <w:t>r</w:t>
      </w:r>
      <w:r w:rsidRPr="00C451BC">
        <w:rPr>
          <w:rFonts w:asciiTheme="minorHAnsi" w:hAnsiTheme="minorHAnsi" w:cstheme="minorBidi"/>
          <w:color w:val="000000" w:themeColor="text1"/>
        </w:rPr>
        <w:t xml:space="preserve">eport of </w:t>
      </w:r>
      <w:r w:rsidR="00BA4F81" w:rsidRPr="00C451BC">
        <w:rPr>
          <w:rFonts w:asciiTheme="minorHAnsi" w:hAnsiTheme="minorHAnsi" w:cstheme="minorBidi"/>
          <w:color w:val="000000" w:themeColor="text1"/>
        </w:rPr>
        <w:t>e</w:t>
      </w:r>
      <w:r w:rsidRPr="00C451BC">
        <w:rPr>
          <w:rFonts w:asciiTheme="minorHAnsi" w:hAnsiTheme="minorHAnsi" w:cstheme="minorBidi"/>
          <w:color w:val="000000" w:themeColor="text1"/>
        </w:rPr>
        <w:t xml:space="preserve">xamination. The </w:t>
      </w:r>
      <w:r w:rsidR="00BA4F81" w:rsidRPr="00C451BC">
        <w:rPr>
          <w:rFonts w:asciiTheme="minorHAnsi" w:hAnsiTheme="minorHAnsi" w:cstheme="minorBidi"/>
          <w:color w:val="000000" w:themeColor="text1"/>
        </w:rPr>
        <w:t>r</w:t>
      </w:r>
      <w:r w:rsidRPr="00C451BC">
        <w:rPr>
          <w:rFonts w:asciiTheme="minorHAnsi" w:hAnsiTheme="minorHAnsi" w:cstheme="minorBidi"/>
          <w:color w:val="000000" w:themeColor="text1"/>
        </w:rPr>
        <w:t xml:space="preserve">eport of </w:t>
      </w:r>
      <w:r w:rsidR="00BA4F81" w:rsidRPr="00C451BC">
        <w:rPr>
          <w:rFonts w:asciiTheme="minorHAnsi" w:hAnsiTheme="minorHAnsi" w:cstheme="minorBidi"/>
          <w:color w:val="000000" w:themeColor="text1"/>
        </w:rPr>
        <w:t>e</w:t>
      </w:r>
      <w:r w:rsidRPr="00C451BC">
        <w:rPr>
          <w:rFonts w:asciiTheme="minorHAnsi" w:hAnsiTheme="minorHAnsi" w:cstheme="minorBidi"/>
          <w:color w:val="000000" w:themeColor="text1"/>
        </w:rPr>
        <w:t xml:space="preserve">xamination and any follow-up items after the agency’s examination will be uploaded to SES and your </w:t>
      </w:r>
      <w:r w:rsidR="00BA4F81" w:rsidRPr="00C451BC">
        <w:rPr>
          <w:rFonts w:asciiTheme="minorHAnsi" w:hAnsiTheme="minorHAnsi" w:cstheme="minorBidi"/>
          <w:color w:val="000000" w:themeColor="text1"/>
        </w:rPr>
        <w:t>company</w:t>
      </w:r>
      <w:r w:rsidRPr="00C451BC">
        <w:rPr>
          <w:rFonts w:asciiTheme="minorHAnsi" w:hAnsiTheme="minorHAnsi" w:cstheme="minorBidi"/>
          <w:color w:val="000000" w:themeColor="text1"/>
        </w:rPr>
        <w:t xml:space="preserve"> will be able to respond to the </w:t>
      </w:r>
      <w:r w:rsidR="00BA4F81" w:rsidRPr="00C451BC">
        <w:rPr>
          <w:rFonts w:asciiTheme="minorHAnsi" w:hAnsiTheme="minorHAnsi" w:cstheme="minorBidi"/>
          <w:color w:val="000000" w:themeColor="text1"/>
        </w:rPr>
        <w:t>r</w:t>
      </w:r>
      <w:r w:rsidRPr="00C451BC">
        <w:rPr>
          <w:rFonts w:asciiTheme="minorHAnsi" w:hAnsiTheme="minorHAnsi" w:cstheme="minorBidi"/>
          <w:color w:val="000000" w:themeColor="text1"/>
        </w:rPr>
        <w:t>eport of</w:t>
      </w:r>
      <w:r w:rsidR="00BA4F81" w:rsidRPr="00C451BC">
        <w:rPr>
          <w:rFonts w:asciiTheme="minorHAnsi" w:hAnsiTheme="minorHAnsi" w:cstheme="minorBidi"/>
          <w:color w:val="000000" w:themeColor="text1"/>
        </w:rPr>
        <w:t xml:space="preserve"> e</w:t>
      </w:r>
      <w:r w:rsidRPr="00C451BC">
        <w:rPr>
          <w:rFonts w:asciiTheme="minorHAnsi" w:hAnsiTheme="minorHAnsi" w:cstheme="minorBidi"/>
          <w:color w:val="000000" w:themeColor="text1"/>
        </w:rPr>
        <w:t xml:space="preserve">xamination and any follow-up items in the system. </w:t>
      </w:r>
    </w:p>
    <w:p w14:paraId="07DE386B" w14:textId="7BB925E1" w:rsidR="00C451BC" w:rsidRPr="00C451BC" w:rsidRDefault="00C451BC" w:rsidP="00C451BC">
      <w:pPr>
        <w:pStyle w:val="NormalWeb"/>
        <w:spacing w:before="60" w:beforeAutospacing="0" w:after="120" w:afterAutospacing="0"/>
        <w:rPr>
          <w:rFonts w:asciiTheme="minorHAnsi" w:hAnsiTheme="minorHAnsi" w:cstheme="minorBidi"/>
        </w:rPr>
      </w:pPr>
      <w:r w:rsidRPr="00C451BC">
        <w:rPr>
          <w:rFonts w:asciiTheme="minorHAnsi" w:hAnsiTheme="minorHAnsi" w:cstheme="minorBidi"/>
        </w:rPr>
        <w:t>SES will provide efficiencies for your company in the following ways:</w:t>
      </w:r>
    </w:p>
    <w:p w14:paraId="3C197974" w14:textId="1B058DF1" w:rsidR="00C451BC" w:rsidRPr="00C451BC" w:rsidRDefault="00C451BC" w:rsidP="00C451BC">
      <w:pPr>
        <w:pStyle w:val="NormalWeb"/>
        <w:numPr>
          <w:ilvl w:val="0"/>
          <w:numId w:val="8"/>
        </w:numPr>
        <w:spacing w:before="0" w:beforeAutospacing="0" w:after="120" w:afterAutospacing="0"/>
        <w:rPr>
          <w:rFonts w:eastAsiaTheme="minorEastAsia"/>
        </w:rPr>
      </w:pPr>
      <w:r w:rsidRPr="00C451BC">
        <w:rPr>
          <w:rFonts w:asciiTheme="minorHAnsi" w:hAnsiTheme="minorHAnsi" w:cstheme="minorBidi"/>
        </w:rPr>
        <w:t xml:space="preserve">Securely respond and upload appropriate </w:t>
      </w:r>
      <w:r w:rsidR="000E3181">
        <w:rPr>
          <w:rFonts w:asciiTheme="minorHAnsi" w:hAnsiTheme="minorHAnsi" w:cstheme="minorBidi"/>
        </w:rPr>
        <w:t xml:space="preserve">examination </w:t>
      </w:r>
      <w:proofErr w:type="gramStart"/>
      <w:r w:rsidRPr="00C451BC">
        <w:rPr>
          <w:rFonts w:asciiTheme="minorHAnsi" w:hAnsiTheme="minorHAnsi" w:cstheme="minorBidi"/>
        </w:rPr>
        <w:t>documentation</w:t>
      </w:r>
      <w:proofErr w:type="gramEnd"/>
      <w:r w:rsidR="000E3181">
        <w:rPr>
          <w:rFonts w:asciiTheme="minorHAnsi" w:hAnsiTheme="minorHAnsi" w:cstheme="minorBidi"/>
        </w:rPr>
        <w:t xml:space="preserve"> </w:t>
      </w:r>
    </w:p>
    <w:p w14:paraId="38553746" w14:textId="77777777" w:rsidR="00C451BC" w:rsidRPr="00C451BC" w:rsidRDefault="00C451BC" w:rsidP="00C451BC">
      <w:pPr>
        <w:pStyle w:val="NormalWeb"/>
        <w:numPr>
          <w:ilvl w:val="0"/>
          <w:numId w:val="8"/>
        </w:numPr>
        <w:spacing w:before="0" w:beforeAutospacing="0" w:after="240" w:afterAutospacing="0"/>
      </w:pPr>
      <w:r w:rsidRPr="00C451BC">
        <w:rPr>
          <w:rFonts w:asciiTheme="minorHAnsi" w:hAnsiTheme="minorHAnsi" w:cstheme="minorBidi"/>
        </w:rPr>
        <w:t xml:space="preserve">View and track all your supervisory activities (exams, investigations, and complaints) in one </w:t>
      </w:r>
      <w:proofErr w:type="gramStart"/>
      <w:r w:rsidRPr="00C451BC">
        <w:rPr>
          <w:rFonts w:asciiTheme="minorHAnsi" w:hAnsiTheme="minorHAnsi" w:cstheme="minorBidi"/>
        </w:rPr>
        <w:t>system</w:t>
      </w:r>
      <w:proofErr w:type="gramEnd"/>
    </w:p>
    <w:p w14:paraId="24F742F2" w14:textId="56A92107" w:rsidR="006F0E31" w:rsidRPr="00521D3D" w:rsidRDefault="1A1C0309" w:rsidP="006F0E31">
      <w:pPr>
        <w:pStyle w:val="NormalWeb"/>
        <w:rPr>
          <w:rFonts w:asciiTheme="minorHAnsi" w:hAnsiTheme="minorHAnsi" w:cstheme="minorHAnsi"/>
          <w:color w:val="000000" w:themeColor="text1"/>
        </w:rPr>
      </w:pPr>
      <w:r w:rsidRPr="64749CA7">
        <w:rPr>
          <w:rFonts w:asciiTheme="minorHAnsi" w:hAnsiTheme="minorHAnsi" w:cstheme="minorBidi"/>
          <w:b/>
          <w:bCs/>
          <w:color w:val="000000" w:themeColor="text1"/>
        </w:rPr>
        <w:t xml:space="preserve">Company </w:t>
      </w:r>
      <w:r w:rsidR="00BA7357">
        <w:rPr>
          <w:rFonts w:asciiTheme="minorHAnsi" w:hAnsiTheme="minorHAnsi" w:cstheme="minorBidi"/>
          <w:b/>
          <w:bCs/>
          <w:color w:val="000000" w:themeColor="text1"/>
        </w:rPr>
        <w:t xml:space="preserve">Enrollment in </w:t>
      </w:r>
      <w:r w:rsidRPr="64749CA7">
        <w:rPr>
          <w:rFonts w:asciiTheme="minorHAnsi" w:hAnsiTheme="minorHAnsi" w:cstheme="minorBidi"/>
          <w:b/>
          <w:bCs/>
          <w:color w:val="000000" w:themeColor="text1"/>
        </w:rPr>
        <w:t>SES</w:t>
      </w:r>
      <w:r>
        <w:br/>
      </w:r>
      <w:r>
        <w:br/>
      </w:r>
      <w:r w:rsidR="006F0E31">
        <w:rPr>
          <w:rFonts w:asciiTheme="minorHAnsi" w:hAnsiTheme="minorHAnsi" w:cstheme="minorHAnsi"/>
          <w:color w:val="000000" w:themeColor="text1"/>
        </w:rPr>
        <w:t xml:space="preserve">To enroll in SES, </w:t>
      </w:r>
      <w:r w:rsidR="006F0E31" w:rsidRPr="00521D3D">
        <w:rPr>
          <w:rFonts w:asciiTheme="minorHAnsi" w:hAnsiTheme="minorHAnsi" w:cstheme="minorHAnsi"/>
          <w:color w:val="000000" w:themeColor="text1"/>
        </w:rPr>
        <w:t xml:space="preserve">your company will receive </w:t>
      </w:r>
      <w:r w:rsidR="006F0E31">
        <w:rPr>
          <w:rFonts w:asciiTheme="minorHAnsi" w:hAnsiTheme="minorHAnsi" w:cstheme="minorHAnsi"/>
          <w:color w:val="000000" w:themeColor="text1"/>
        </w:rPr>
        <w:t>an</w:t>
      </w:r>
      <w:r w:rsidR="006F0E31" w:rsidRPr="00521D3D">
        <w:rPr>
          <w:rFonts w:asciiTheme="minorHAnsi" w:hAnsiTheme="minorHAnsi" w:cstheme="minorHAnsi"/>
          <w:color w:val="000000" w:themeColor="text1"/>
        </w:rPr>
        <w:t xml:space="preserve"> email notification which will come from </w:t>
      </w:r>
      <w:r w:rsidR="006F0E31" w:rsidRPr="00521D3D">
        <w:rPr>
          <w:rFonts w:asciiTheme="minorHAnsi" w:hAnsiTheme="minorHAnsi" w:cstheme="minorHAnsi"/>
          <w:i/>
          <w:iCs/>
          <w:color w:val="000000" w:themeColor="text1"/>
        </w:rPr>
        <w:t>SES notifications</w:t>
      </w:r>
      <w:r w:rsidR="006F0E31" w:rsidRPr="00521D3D">
        <w:rPr>
          <w:rFonts w:asciiTheme="minorHAnsi" w:hAnsiTheme="minorHAnsi" w:cstheme="minorHAnsi"/>
          <w:color w:val="000000" w:themeColor="text1"/>
        </w:rPr>
        <w:t>. This notification has important information on how to active your Okta account and guidance on the company enrollment process. Once the Okta account is activated, the company representative will be able to access the system and follow additional steps</w:t>
      </w:r>
      <w:r w:rsidR="006F0E31">
        <w:rPr>
          <w:rFonts w:asciiTheme="minorHAnsi" w:hAnsiTheme="minorHAnsi" w:cstheme="minorHAnsi"/>
          <w:color w:val="000000" w:themeColor="text1"/>
        </w:rPr>
        <w:t xml:space="preserve"> to view any pending tasks related to the </w:t>
      </w:r>
      <w:r w:rsidR="00EE66F9">
        <w:rPr>
          <w:rFonts w:asciiTheme="minorHAnsi" w:hAnsiTheme="minorHAnsi" w:cstheme="minorHAnsi"/>
          <w:color w:val="000000" w:themeColor="text1"/>
        </w:rPr>
        <w:t>state exam</w:t>
      </w:r>
      <w:r w:rsidR="006F0E31">
        <w:rPr>
          <w:rFonts w:asciiTheme="minorHAnsi" w:hAnsiTheme="minorHAnsi" w:cstheme="minorHAnsi"/>
          <w:color w:val="000000" w:themeColor="text1"/>
        </w:rPr>
        <w:t xml:space="preserve"> in the s</w:t>
      </w:r>
      <w:r w:rsidR="006F0E31" w:rsidRPr="00521D3D">
        <w:rPr>
          <w:rFonts w:asciiTheme="minorHAnsi" w:hAnsiTheme="minorHAnsi" w:cstheme="minorHAnsi"/>
          <w:color w:val="000000" w:themeColor="text1"/>
        </w:rPr>
        <w:t xml:space="preserve">ystem. </w:t>
      </w:r>
    </w:p>
    <w:p w14:paraId="7F43F2FE" w14:textId="4F52B63A" w:rsidR="00462663" w:rsidRPr="00521D3D" w:rsidRDefault="00612E73" w:rsidP="00462663">
      <w:pPr>
        <w:spacing w:after="240"/>
        <w:jc w:val="both"/>
        <w:rPr>
          <w:rFonts w:cstheme="minorHAnsi"/>
          <w:b/>
          <w:bCs/>
          <w:color w:val="000000" w:themeColor="text1"/>
          <w:sz w:val="24"/>
          <w:szCs w:val="24"/>
        </w:rPr>
      </w:pPr>
      <w:r w:rsidRPr="00521D3D">
        <w:rPr>
          <w:rFonts w:cstheme="minorHAnsi"/>
          <w:b/>
          <w:bCs/>
          <w:color w:val="000000" w:themeColor="text1"/>
          <w:sz w:val="24"/>
          <w:szCs w:val="24"/>
        </w:rPr>
        <w:t xml:space="preserve">IMPORTANT: Please </w:t>
      </w:r>
      <w:proofErr w:type="gramStart"/>
      <w:r w:rsidRPr="00521D3D">
        <w:rPr>
          <w:rFonts w:cstheme="minorHAnsi"/>
          <w:b/>
          <w:bCs/>
          <w:color w:val="000000" w:themeColor="text1"/>
          <w:sz w:val="24"/>
          <w:szCs w:val="24"/>
        </w:rPr>
        <w:t>take action</w:t>
      </w:r>
      <w:proofErr w:type="gramEnd"/>
      <w:r w:rsidRPr="00521D3D">
        <w:rPr>
          <w:rFonts w:cstheme="minorHAnsi"/>
          <w:b/>
          <w:bCs/>
          <w:color w:val="000000" w:themeColor="text1"/>
          <w:sz w:val="24"/>
          <w:szCs w:val="24"/>
        </w:rPr>
        <w:t xml:space="preserve"> when </w:t>
      </w:r>
      <w:r w:rsidR="00315DCE">
        <w:rPr>
          <w:rFonts w:cstheme="minorHAnsi"/>
          <w:b/>
          <w:bCs/>
          <w:color w:val="000000" w:themeColor="text1"/>
          <w:sz w:val="24"/>
          <w:szCs w:val="24"/>
        </w:rPr>
        <w:t>this</w:t>
      </w:r>
      <w:r w:rsidRPr="00521D3D">
        <w:rPr>
          <w:rFonts w:cstheme="minorHAnsi"/>
          <w:b/>
          <w:bCs/>
          <w:color w:val="000000" w:themeColor="text1"/>
          <w:sz w:val="24"/>
          <w:szCs w:val="24"/>
        </w:rPr>
        <w:t xml:space="preserve"> email </w:t>
      </w:r>
      <w:r w:rsidR="00315DCE">
        <w:rPr>
          <w:rFonts w:cstheme="minorHAnsi"/>
          <w:b/>
          <w:bCs/>
          <w:color w:val="000000" w:themeColor="text1"/>
          <w:sz w:val="24"/>
          <w:szCs w:val="24"/>
        </w:rPr>
        <w:t>is</w:t>
      </w:r>
      <w:r w:rsidRPr="00521D3D">
        <w:rPr>
          <w:rFonts w:cstheme="minorHAnsi"/>
          <w:b/>
          <w:bCs/>
          <w:color w:val="000000" w:themeColor="text1"/>
          <w:sz w:val="24"/>
          <w:szCs w:val="24"/>
        </w:rPr>
        <w:t xml:space="preserve"> received as </w:t>
      </w:r>
      <w:r w:rsidR="00315DCE">
        <w:rPr>
          <w:rFonts w:cstheme="minorHAnsi"/>
          <w:b/>
          <w:bCs/>
          <w:color w:val="000000" w:themeColor="text1"/>
          <w:sz w:val="24"/>
          <w:szCs w:val="24"/>
        </w:rPr>
        <w:t>it is</w:t>
      </w:r>
      <w:r w:rsidRPr="00521D3D">
        <w:rPr>
          <w:rFonts w:cstheme="minorHAnsi"/>
          <w:b/>
          <w:bCs/>
          <w:color w:val="000000" w:themeColor="text1"/>
          <w:sz w:val="24"/>
          <w:szCs w:val="24"/>
        </w:rPr>
        <w:t xml:space="preserve"> the first step in establishing your company’s account in SES.</w:t>
      </w:r>
      <w:r w:rsidR="00E92C23">
        <w:rPr>
          <w:rFonts w:cstheme="minorHAnsi"/>
          <w:b/>
          <w:bCs/>
          <w:color w:val="000000" w:themeColor="text1"/>
          <w:sz w:val="24"/>
          <w:szCs w:val="24"/>
        </w:rPr>
        <w:t xml:space="preserve"> </w:t>
      </w:r>
      <w:hyperlink r:id="rId10" w:history="1">
        <w:r w:rsidR="00462663" w:rsidRPr="00F3484D">
          <w:rPr>
            <w:rStyle w:val="Hyperlink"/>
            <w:rFonts w:cstheme="minorHAnsi"/>
            <w:b/>
            <w:bCs/>
            <w:sz w:val="24"/>
            <w:szCs w:val="24"/>
          </w:rPr>
          <w:t>Review this</w:t>
        </w:r>
        <w:r w:rsidR="00462663">
          <w:rPr>
            <w:rStyle w:val="Hyperlink"/>
            <w:rFonts w:cstheme="minorHAnsi"/>
            <w:b/>
            <w:bCs/>
            <w:sz w:val="24"/>
            <w:szCs w:val="24"/>
          </w:rPr>
          <w:t xml:space="preserve"> resource</w:t>
        </w:r>
      </w:hyperlink>
      <w:r w:rsidR="00462663" w:rsidRPr="00FE3290">
        <w:rPr>
          <w:rStyle w:val="Hyperlink"/>
          <w:rFonts w:cstheme="minorHAnsi"/>
          <w:b/>
          <w:bCs/>
          <w:sz w:val="24"/>
          <w:szCs w:val="24"/>
          <w:u w:val="none"/>
        </w:rPr>
        <w:t xml:space="preserve"> </w:t>
      </w:r>
      <w:r w:rsidR="00462663" w:rsidRPr="00FE3290">
        <w:rPr>
          <w:rStyle w:val="Hyperlink"/>
          <w:rFonts w:cstheme="minorHAnsi"/>
          <w:b/>
          <w:bCs/>
          <w:color w:val="000000" w:themeColor="text1"/>
          <w:sz w:val="24"/>
          <w:szCs w:val="24"/>
          <w:u w:val="none"/>
        </w:rPr>
        <w:t>(including the video at the bottom of the screen)</w:t>
      </w:r>
      <w:r w:rsidR="00462663" w:rsidRPr="00FE3290">
        <w:rPr>
          <w:rFonts w:cstheme="minorHAnsi"/>
          <w:b/>
          <w:bCs/>
          <w:color w:val="000000" w:themeColor="text1"/>
          <w:sz w:val="24"/>
          <w:szCs w:val="24"/>
        </w:rPr>
        <w:t xml:space="preserve"> </w:t>
      </w:r>
      <w:r w:rsidR="00462663">
        <w:rPr>
          <w:rFonts w:cstheme="minorHAnsi"/>
          <w:b/>
          <w:bCs/>
          <w:color w:val="000000" w:themeColor="text1"/>
          <w:sz w:val="24"/>
          <w:szCs w:val="24"/>
        </w:rPr>
        <w:t xml:space="preserve">to understand the company enrollment process. </w:t>
      </w:r>
    </w:p>
    <w:p w14:paraId="1E094ED3" w14:textId="6CCDE3C5" w:rsidR="00612E73" w:rsidRPr="00521D3D" w:rsidRDefault="00612E73" w:rsidP="006F0E31">
      <w:pPr>
        <w:pStyle w:val="NormalWeb"/>
        <w:rPr>
          <w:rFonts w:cstheme="minorHAnsi"/>
          <w:b/>
          <w:bCs/>
          <w:color w:val="000000" w:themeColor="text1"/>
        </w:rPr>
      </w:pPr>
    </w:p>
    <w:p w14:paraId="6D96FA55" w14:textId="72B1F3F8" w:rsidR="3E414F58" w:rsidRPr="0007439B" w:rsidRDefault="003E7D8C" w:rsidP="64749CA7">
      <w:pPr>
        <w:pStyle w:val="NormalWeb"/>
        <w:rPr>
          <w:rFonts w:asciiTheme="minorHAnsi" w:hAnsiTheme="minorHAnsi" w:cstheme="minorBidi"/>
          <w:color w:val="000000" w:themeColor="text1"/>
        </w:rPr>
      </w:pPr>
      <w:r>
        <w:rPr>
          <w:rFonts w:asciiTheme="minorHAnsi" w:hAnsiTheme="minorHAnsi" w:cstheme="minorHAnsi"/>
          <w:color w:val="000000" w:themeColor="text1"/>
        </w:rPr>
        <w:lastRenderedPageBreak/>
        <w:t xml:space="preserve">Please visit </w:t>
      </w:r>
      <w:hyperlink r:id="rId11" w:history="1">
        <w:r w:rsidRPr="003E7D8C">
          <w:rPr>
            <w:rStyle w:val="Hyperlink"/>
            <w:rFonts w:asciiTheme="minorHAnsi" w:hAnsiTheme="minorHAnsi" w:cstheme="minorHAnsi"/>
          </w:rPr>
          <w:t xml:space="preserve">this link </w:t>
        </w:r>
      </w:hyperlink>
      <w:r>
        <w:rPr>
          <w:rFonts w:asciiTheme="minorHAnsi" w:hAnsiTheme="minorHAnsi" w:cstheme="minorHAnsi"/>
          <w:color w:val="000000" w:themeColor="text1"/>
        </w:rPr>
        <w:t>to</w:t>
      </w:r>
      <w:r w:rsidR="00B856ED">
        <w:rPr>
          <w:rFonts w:asciiTheme="minorHAnsi" w:hAnsiTheme="minorHAnsi" w:cstheme="minorHAnsi"/>
          <w:color w:val="000000" w:themeColor="text1"/>
        </w:rPr>
        <w:t>: 1)</w:t>
      </w:r>
      <w:r>
        <w:rPr>
          <w:rFonts w:asciiTheme="minorHAnsi" w:hAnsiTheme="minorHAnsi" w:cstheme="minorHAnsi"/>
          <w:color w:val="000000" w:themeColor="text1"/>
        </w:rPr>
        <w:t xml:space="preserve"> ensure that the URLs and email addresses associated to SES are not blocked </w:t>
      </w:r>
      <w:r w:rsidRPr="0007439B">
        <w:rPr>
          <w:rFonts w:asciiTheme="minorHAnsi" w:hAnsiTheme="minorHAnsi" w:cstheme="minorHAnsi"/>
          <w:color w:val="000000" w:themeColor="text1"/>
        </w:rPr>
        <w:t>by your company’s internal security systems</w:t>
      </w:r>
      <w:r w:rsidR="00B856ED">
        <w:rPr>
          <w:rFonts w:asciiTheme="minorHAnsi" w:hAnsiTheme="minorHAnsi" w:cstheme="minorHAnsi"/>
          <w:color w:val="000000" w:themeColor="text1"/>
        </w:rPr>
        <w:t xml:space="preserve">; 2) view samples of the notifications that will be sent to your company by email. </w:t>
      </w:r>
      <w:r w:rsidR="00CC320C" w:rsidRPr="64749CA7">
        <w:rPr>
          <w:rFonts w:asciiTheme="minorHAnsi" w:hAnsiTheme="minorHAnsi" w:cstheme="minorBidi"/>
          <w:color w:val="000000" w:themeColor="text1"/>
        </w:rPr>
        <w:t>The state agency determines who will receive the notification</w:t>
      </w:r>
      <w:r w:rsidR="0008159E">
        <w:rPr>
          <w:rFonts w:asciiTheme="minorHAnsi" w:hAnsiTheme="minorHAnsi" w:cstheme="minorBidi"/>
          <w:color w:val="000000" w:themeColor="text1"/>
        </w:rPr>
        <w:t>,</w:t>
      </w:r>
      <w:r w:rsidR="00C527A0">
        <w:rPr>
          <w:rFonts w:asciiTheme="minorHAnsi" w:hAnsiTheme="minorHAnsi" w:cstheme="minorBidi"/>
          <w:color w:val="000000" w:themeColor="text1"/>
        </w:rPr>
        <w:t xml:space="preserve"> most </w:t>
      </w:r>
      <w:r w:rsidR="0008159E">
        <w:rPr>
          <w:rFonts w:asciiTheme="minorHAnsi" w:hAnsiTheme="minorHAnsi" w:cstheme="minorBidi"/>
          <w:color w:val="000000" w:themeColor="text1"/>
        </w:rPr>
        <w:t>likely the existing examination contact at your company</w:t>
      </w:r>
      <w:r w:rsidR="00DA24E1">
        <w:rPr>
          <w:rFonts w:asciiTheme="minorHAnsi" w:hAnsiTheme="minorHAnsi" w:cstheme="minorBidi"/>
          <w:color w:val="000000" w:themeColor="text1"/>
        </w:rPr>
        <w:t xml:space="preserve"> for the agency</w:t>
      </w:r>
      <w:r w:rsidR="00CC320C" w:rsidRPr="64749CA7">
        <w:rPr>
          <w:rFonts w:asciiTheme="minorHAnsi" w:hAnsiTheme="minorHAnsi" w:cstheme="minorBidi"/>
          <w:color w:val="000000" w:themeColor="text1"/>
        </w:rPr>
        <w:t xml:space="preserve">. </w:t>
      </w:r>
      <w:r w:rsidR="1A1C0309" w:rsidRPr="64749CA7">
        <w:rPr>
          <w:rFonts w:asciiTheme="minorHAnsi" w:hAnsiTheme="minorHAnsi" w:cstheme="minorBidi"/>
          <w:color w:val="000000" w:themeColor="text1"/>
        </w:rPr>
        <w:t xml:space="preserve"> </w:t>
      </w:r>
    </w:p>
    <w:p w14:paraId="549F880B" w14:textId="1CA201A8" w:rsidR="004E7AA1" w:rsidRPr="004E7AA1" w:rsidRDefault="00501E0B" w:rsidP="6C1C16A7">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SES</w:t>
      </w:r>
      <w:r w:rsidR="004E7AA1">
        <w:rPr>
          <w:rFonts w:asciiTheme="minorHAnsi" w:hAnsiTheme="minorHAnsi" w:cstheme="minorHAnsi"/>
          <w:b/>
          <w:bCs/>
          <w:color w:val="000000" w:themeColor="text1"/>
        </w:rPr>
        <w:t xml:space="preserve"> Resources</w:t>
      </w:r>
    </w:p>
    <w:p w14:paraId="257D808D" w14:textId="3F54F4ED" w:rsidR="0C02F594" w:rsidRDefault="00F233A4" w:rsidP="007F3B8A">
      <w:pPr>
        <w:pStyle w:val="NormalWeb"/>
        <w:numPr>
          <w:ilvl w:val="0"/>
          <w:numId w:val="9"/>
        </w:numPr>
        <w:rPr>
          <w:rFonts w:asciiTheme="minorHAnsi" w:hAnsiTheme="minorHAnsi" w:cstheme="minorBidi"/>
          <w:color w:val="000000" w:themeColor="text1"/>
        </w:rPr>
      </w:pPr>
      <w:r>
        <w:rPr>
          <w:rFonts w:asciiTheme="minorHAnsi" w:hAnsiTheme="minorHAnsi" w:cstheme="minorHAnsi"/>
          <w:color w:val="000000" w:themeColor="text1"/>
        </w:rPr>
        <w:t xml:space="preserve">Access the </w:t>
      </w:r>
      <w:hyperlink r:id="rId12" w:history="1">
        <w:r w:rsidRPr="00E46A56">
          <w:rPr>
            <w:rStyle w:val="Hyperlink"/>
            <w:rFonts w:asciiTheme="minorHAnsi" w:hAnsiTheme="minorHAnsi" w:cstheme="minorHAnsi"/>
          </w:rPr>
          <w:t xml:space="preserve">SES </w:t>
        </w:r>
        <w:r w:rsidR="00E46A56">
          <w:rPr>
            <w:rStyle w:val="Hyperlink"/>
            <w:rFonts w:asciiTheme="minorHAnsi" w:hAnsiTheme="minorHAnsi" w:cstheme="minorHAnsi"/>
          </w:rPr>
          <w:t xml:space="preserve">Company </w:t>
        </w:r>
        <w:r w:rsidRPr="00E46A56">
          <w:rPr>
            <w:rStyle w:val="Hyperlink"/>
            <w:rFonts w:asciiTheme="minorHAnsi" w:hAnsiTheme="minorHAnsi" w:cstheme="minorHAnsi"/>
          </w:rPr>
          <w:t>Quick Start Guide</w:t>
        </w:r>
      </w:hyperlink>
      <w:r>
        <w:rPr>
          <w:rFonts w:asciiTheme="minorHAnsi" w:hAnsiTheme="minorHAnsi" w:cstheme="minorHAnsi"/>
          <w:color w:val="000000" w:themeColor="text1"/>
        </w:rPr>
        <w:t xml:space="preserve"> to </w:t>
      </w:r>
      <w:r w:rsidR="00E46A56">
        <w:rPr>
          <w:rFonts w:asciiTheme="minorHAnsi" w:hAnsiTheme="minorHAnsi" w:cstheme="minorHAnsi"/>
          <w:color w:val="000000" w:themeColor="text1"/>
        </w:rPr>
        <w:t xml:space="preserve">learn how to use SES. </w:t>
      </w:r>
      <w:r w:rsidR="008A3A8E" w:rsidRPr="008A3A8E">
        <w:rPr>
          <w:rFonts w:asciiTheme="minorHAnsi" w:hAnsiTheme="minorHAnsi" w:cstheme="minorHAnsi"/>
          <w:color w:val="000000" w:themeColor="text1"/>
        </w:rPr>
        <w:t xml:space="preserve">Please visit this resource site often, as training material will be </w:t>
      </w:r>
      <w:r w:rsidR="0000061C">
        <w:rPr>
          <w:rFonts w:asciiTheme="minorHAnsi" w:hAnsiTheme="minorHAnsi" w:cstheme="minorHAnsi"/>
          <w:color w:val="000000" w:themeColor="text1"/>
        </w:rPr>
        <w:t xml:space="preserve">regularly </w:t>
      </w:r>
      <w:r w:rsidR="008A3A8E" w:rsidRPr="008A3A8E">
        <w:rPr>
          <w:rFonts w:asciiTheme="minorHAnsi" w:hAnsiTheme="minorHAnsi" w:cstheme="minorHAnsi"/>
          <w:color w:val="000000" w:themeColor="text1"/>
        </w:rPr>
        <w:t>updated.</w:t>
      </w:r>
      <w:r w:rsidR="008A3A8E">
        <w:rPr>
          <w:rFonts w:asciiTheme="minorHAnsi" w:hAnsiTheme="minorHAnsi" w:cstheme="minorBidi"/>
          <w:color w:val="000000" w:themeColor="text1"/>
        </w:rPr>
        <w:t xml:space="preserve">  </w:t>
      </w:r>
    </w:p>
    <w:p w14:paraId="4D9848B2" w14:textId="168F07CF" w:rsidR="007F3B8A" w:rsidRDefault="007F3B8A" w:rsidP="007F3B8A">
      <w:pPr>
        <w:pStyle w:val="NormalWeb"/>
        <w:numPr>
          <w:ilvl w:val="0"/>
          <w:numId w:val="9"/>
        </w:numPr>
        <w:rPr>
          <w:rFonts w:asciiTheme="minorHAnsi" w:hAnsiTheme="minorHAnsi" w:cstheme="minorBidi"/>
          <w:color w:val="000000" w:themeColor="text1"/>
        </w:rPr>
      </w:pPr>
      <w:r>
        <w:rPr>
          <w:rFonts w:asciiTheme="minorHAnsi" w:hAnsiTheme="minorHAnsi" w:cstheme="minorBidi"/>
          <w:color w:val="000000" w:themeColor="text1"/>
        </w:rPr>
        <w:t xml:space="preserve">Visit the </w:t>
      </w:r>
      <w:hyperlink r:id="rId13" w:history="1">
        <w:r w:rsidR="00125161" w:rsidRPr="000E54CB">
          <w:rPr>
            <w:rStyle w:val="Hyperlink"/>
            <w:rFonts w:asciiTheme="minorHAnsi" w:hAnsiTheme="minorHAnsi" w:cstheme="minorBidi"/>
          </w:rPr>
          <w:t>S</w:t>
        </w:r>
        <w:r w:rsidR="008B7801">
          <w:rPr>
            <w:rStyle w:val="Hyperlink"/>
            <w:rFonts w:asciiTheme="minorHAnsi" w:hAnsiTheme="minorHAnsi" w:cstheme="minorBidi"/>
          </w:rPr>
          <w:t xml:space="preserve">tate </w:t>
        </w:r>
        <w:r w:rsidR="00125161" w:rsidRPr="000E54CB">
          <w:rPr>
            <w:rStyle w:val="Hyperlink"/>
            <w:rFonts w:asciiTheme="minorHAnsi" w:hAnsiTheme="minorHAnsi" w:cstheme="minorBidi"/>
          </w:rPr>
          <w:t>Examination Knowled</w:t>
        </w:r>
        <w:r w:rsidR="00125161" w:rsidRPr="000E54CB">
          <w:rPr>
            <w:rStyle w:val="Hyperlink"/>
            <w:rFonts w:asciiTheme="minorHAnsi" w:hAnsiTheme="minorHAnsi" w:cstheme="minorBidi"/>
          </w:rPr>
          <w:t>g</w:t>
        </w:r>
        <w:r w:rsidR="00125161" w:rsidRPr="000E54CB">
          <w:rPr>
            <w:rStyle w:val="Hyperlink"/>
            <w:rFonts w:asciiTheme="minorHAnsi" w:hAnsiTheme="minorHAnsi" w:cstheme="minorBidi"/>
          </w:rPr>
          <w:t>e</w:t>
        </w:r>
        <w:r w:rsidR="008B7801">
          <w:rPr>
            <w:rStyle w:val="Hyperlink"/>
            <w:rFonts w:asciiTheme="minorHAnsi" w:hAnsiTheme="minorHAnsi" w:cstheme="minorBidi"/>
          </w:rPr>
          <w:t xml:space="preserve"> B</w:t>
        </w:r>
        <w:r w:rsidR="00125161" w:rsidRPr="000E54CB">
          <w:rPr>
            <w:rStyle w:val="Hyperlink"/>
            <w:rFonts w:asciiTheme="minorHAnsi" w:hAnsiTheme="minorHAnsi" w:cstheme="minorBidi"/>
          </w:rPr>
          <w:t>ase</w:t>
        </w:r>
      </w:hyperlink>
      <w:r w:rsidR="00125161">
        <w:rPr>
          <w:rFonts w:asciiTheme="minorHAnsi" w:hAnsiTheme="minorHAnsi" w:cstheme="minorBidi"/>
          <w:color w:val="000000" w:themeColor="text1"/>
        </w:rPr>
        <w:t xml:space="preserve"> </w:t>
      </w:r>
      <w:r w:rsidR="00180778">
        <w:rPr>
          <w:rFonts w:asciiTheme="minorHAnsi" w:hAnsiTheme="minorHAnsi" w:cstheme="minorBidi"/>
          <w:color w:val="000000" w:themeColor="text1"/>
        </w:rPr>
        <w:t xml:space="preserve">for other training articles, videos, </w:t>
      </w:r>
      <w:hyperlink r:id="rId14" w:history="1">
        <w:r w:rsidR="00180778" w:rsidRPr="00FF54AD">
          <w:rPr>
            <w:rStyle w:val="Hyperlink"/>
            <w:rFonts w:asciiTheme="minorHAnsi" w:hAnsiTheme="minorHAnsi" w:cstheme="minorBidi"/>
          </w:rPr>
          <w:t xml:space="preserve">industry </w:t>
        </w:r>
        <w:r w:rsidR="00B644A0">
          <w:rPr>
            <w:rStyle w:val="Hyperlink"/>
            <w:rFonts w:asciiTheme="minorHAnsi" w:hAnsiTheme="minorHAnsi" w:cstheme="minorBidi"/>
          </w:rPr>
          <w:t xml:space="preserve">general </w:t>
        </w:r>
        <w:r w:rsidR="00180778" w:rsidRPr="00FF54AD">
          <w:rPr>
            <w:rStyle w:val="Hyperlink"/>
            <w:rFonts w:asciiTheme="minorHAnsi" w:hAnsiTheme="minorHAnsi" w:cstheme="minorBidi"/>
          </w:rPr>
          <w:t>FAQs</w:t>
        </w:r>
      </w:hyperlink>
      <w:r w:rsidR="00180778">
        <w:rPr>
          <w:rFonts w:asciiTheme="minorHAnsi" w:hAnsiTheme="minorHAnsi" w:cstheme="minorBidi"/>
          <w:color w:val="000000" w:themeColor="text1"/>
        </w:rPr>
        <w:t xml:space="preserve"> and system policies.</w:t>
      </w:r>
      <w:r w:rsidR="00B644A0">
        <w:rPr>
          <w:rFonts w:asciiTheme="minorHAnsi" w:hAnsiTheme="minorHAnsi" w:cstheme="minorBidi"/>
          <w:color w:val="000000" w:themeColor="text1"/>
        </w:rPr>
        <w:t xml:space="preserve"> </w:t>
      </w:r>
    </w:p>
    <w:p w14:paraId="048B571E" w14:textId="1756783E" w:rsidR="00180778" w:rsidRDefault="00180778" w:rsidP="007F3B8A">
      <w:pPr>
        <w:pStyle w:val="NormalWeb"/>
        <w:numPr>
          <w:ilvl w:val="0"/>
          <w:numId w:val="9"/>
        </w:numPr>
        <w:rPr>
          <w:rFonts w:asciiTheme="minorHAnsi" w:hAnsiTheme="minorHAnsi" w:cstheme="minorBidi"/>
          <w:color w:val="000000" w:themeColor="text1"/>
        </w:rPr>
      </w:pPr>
      <w:r>
        <w:rPr>
          <w:rFonts w:asciiTheme="minorHAnsi" w:hAnsiTheme="minorHAnsi" w:cstheme="minorBidi"/>
          <w:color w:val="000000" w:themeColor="text1"/>
        </w:rPr>
        <w:t xml:space="preserve">Visit </w:t>
      </w:r>
      <w:hyperlink r:id="rId15" w:history="1">
        <w:r w:rsidR="00E960FD" w:rsidRPr="00A82BF5">
          <w:rPr>
            <w:rStyle w:val="Hyperlink"/>
            <w:rFonts w:asciiTheme="minorHAnsi" w:hAnsiTheme="minorHAnsi" w:cstheme="minorBidi"/>
          </w:rPr>
          <w:t>https://www.csbs.org/ab</w:t>
        </w:r>
        <w:r w:rsidR="00E960FD" w:rsidRPr="00A82BF5">
          <w:rPr>
            <w:rStyle w:val="Hyperlink"/>
            <w:rFonts w:asciiTheme="minorHAnsi" w:hAnsiTheme="minorHAnsi" w:cstheme="minorBidi"/>
          </w:rPr>
          <w:t>o</w:t>
        </w:r>
        <w:r w:rsidR="00E960FD" w:rsidRPr="00A82BF5">
          <w:rPr>
            <w:rStyle w:val="Hyperlink"/>
            <w:rFonts w:asciiTheme="minorHAnsi" w:hAnsiTheme="minorHAnsi" w:cstheme="minorBidi"/>
          </w:rPr>
          <w:t>utSES</w:t>
        </w:r>
      </w:hyperlink>
      <w:r w:rsidR="00E960FD">
        <w:rPr>
          <w:rFonts w:asciiTheme="minorHAnsi" w:hAnsiTheme="minorHAnsi" w:cstheme="minorBidi"/>
          <w:color w:val="000000" w:themeColor="text1"/>
        </w:rPr>
        <w:t xml:space="preserve"> </w:t>
      </w:r>
      <w:r>
        <w:rPr>
          <w:rFonts w:asciiTheme="minorHAnsi" w:hAnsiTheme="minorHAnsi" w:cstheme="minorBidi"/>
          <w:color w:val="000000" w:themeColor="text1"/>
        </w:rPr>
        <w:t>for information on the state agencies that are using SES</w:t>
      </w:r>
      <w:r w:rsidR="000E54CB">
        <w:rPr>
          <w:rFonts w:asciiTheme="minorHAnsi" w:hAnsiTheme="minorHAnsi" w:cstheme="minorBidi"/>
          <w:color w:val="000000" w:themeColor="text1"/>
        </w:rPr>
        <w:t xml:space="preserve"> and system release updates. </w:t>
      </w:r>
    </w:p>
    <w:p w14:paraId="57BBF7C6" w14:textId="7B80FFD6" w:rsidR="007F25B5" w:rsidRDefault="00612E73" w:rsidP="00B856ED">
      <w:pPr>
        <w:pStyle w:val="NormalWeb"/>
        <w:rPr>
          <w:rFonts w:ascii="Calibri" w:hAnsi="Calibri" w:cs="Calibri"/>
        </w:rPr>
      </w:pPr>
      <w:r w:rsidRPr="00521D3D">
        <w:rPr>
          <w:rFonts w:asciiTheme="minorHAnsi" w:hAnsiTheme="minorHAnsi" w:cstheme="minorHAnsi"/>
          <w:color w:val="000000" w:themeColor="text1"/>
        </w:rPr>
        <w:t xml:space="preserve">Need assistance completing these steps? The SES Call Center is available to help at 800-269-6189. </w:t>
      </w:r>
      <w:r>
        <w:rPr>
          <w:rFonts w:asciiTheme="minorHAnsi" w:hAnsiTheme="minorHAnsi" w:cstheme="minorHAnsi"/>
          <w:color w:val="000000" w:themeColor="text1"/>
        </w:rPr>
        <w:t>F</w:t>
      </w:r>
      <w:r w:rsidR="1A1C0309" w:rsidRPr="0007439B">
        <w:rPr>
          <w:rFonts w:asciiTheme="minorHAnsi" w:hAnsiTheme="minorHAnsi" w:cstheme="minorHAnsi"/>
          <w:color w:val="000000" w:themeColor="text1"/>
        </w:rPr>
        <w:t xml:space="preserve">or questions about the examination </w:t>
      </w:r>
      <w:r w:rsidR="00603E95">
        <w:rPr>
          <w:rFonts w:asciiTheme="minorHAnsi" w:hAnsiTheme="minorHAnsi" w:cstheme="minorHAnsi"/>
          <w:color w:val="000000" w:themeColor="text1"/>
        </w:rPr>
        <w:t>that will be shared with your organization in SES</w:t>
      </w:r>
      <w:r w:rsidR="1A1C0309" w:rsidRPr="0007439B">
        <w:rPr>
          <w:rFonts w:asciiTheme="minorHAnsi" w:hAnsiTheme="minorHAnsi" w:cstheme="minorHAnsi"/>
          <w:color w:val="000000" w:themeColor="text1"/>
        </w:rPr>
        <w:t>, please contact the</w:t>
      </w:r>
      <w:r w:rsidR="00CC320C">
        <w:rPr>
          <w:rFonts w:asciiTheme="minorHAnsi" w:hAnsiTheme="minorHAnsi" w:cstheme="minorHAnsi"/>
          <w:color w:val="000000" w:themeColor="text1"/>
        </w:rPr>
        <w:t xml:space="preserve"> </w:t>
      </w:r>
      <w:r w:rsidR="007A6FC8" w:rsidRPr="007A6FC8">
        <w:rPr>
          <w:rFonts w:asciiTheme="minorHAnsi" w:hAnsiTheme="minorHAnsi" w:cstheme="minorHAnsi"/>
          <w:color w:val="000000" w:themeColor="text1"/>
          <w:highlight w:val="yellow"/>
        </w:rPr>
        <w:t xml:space="preserve">[insert agency </w:t>
      </w:r>
      <w:r w:rsidR="00C625A7">
        <w:rPr>
          <w:rFonts w:asciiTheme="minorHAnsi" w:hAnsiTheme="minorHAnsi" w:cstheme="minorHAnsi"/>
          <w:color w:val="000000" w:themeColor="text1"/>
          <w:highlight w:val="yellow"/>
        </w:rPr>
        <w:t>contact information</w:t>
      </w:r>
      <w:r w:rsidR="007A6FC8" w:rsidRPr="007A6FC8">
        <w:rPr>
          <w:rFonts w:asciiTheme="minorHAnsi" w:hAnsiTheme="minorHAnsi" w:cstheme="minorHAnsi"/>
          <w:color w:val="000000" w:themeColor="text1"/>
          <w:highlight w:val="yellow"/>
        </w:rPr>
        <w:t>]</w:t>
      </w:r>
      <w:r w:rsidR="1A1C0309" w:rsidRPr="007A6FC8">
        <w:rPr>
          <w:rFonts w:asciiTheme="minorHAnsi" w:hAnsiTheme="minorHAnsi" w:cstheme="minorHAnsi"/>
          <w:color w:val="000000" w:themeColor="text1"/>
          <w:highlight w:val="yellow"/>
        </w:rPr>
        <w:t>.</w:t>
      </w:r>
      <w:r w:rsidR="1A1C0309" w:rsidRPr="0007439B">
        <w:rPr>
          <w:rFonts w:asciiTheme="minorHAnsi" w:hAnsiTheme="minorHAnsi" w:cstheme="minorHAnsi"/>
          <w:color w:val="000000" w:themeColor="text1"/>
        </w:rPr>
        <w:t xml:space="preserve"> </w:t>
      </w:r>
    </w:p>
    <w:p w14:paraId="63BCBB7F" w14:textId="270875F4" w:rsidR="007F25B5" w:rsidRDefault="007F25B5" w:rsidP="007F25B5">
      <w:pPr>
        <w:spacing w:after="240"/>
        <w:outlineLvl w:val="0"/>
      </w:pPr>
    </w:p>
    <w:sectPr w:rsidR="007F25B5" w:rsidSect="00A66DB7">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0295" w14:textId="77777777" w:rsidR="00BF343E" w:rsidRDefault="00BF343E">
      <w:pPr>
        <w:spacing w:after="0" w:line="240" w:lineRule="auto"/>
      </w:pPr>
      <w:r>
        <w:separator/>
      </w:r>
    </w:p>
  </w:endnote>
  <w:endnote w:type="continuationSeparator" w:id="0">
    <w:p w14:paraId="39D6C14B" w14:textId="77777777" w:rsidR="00BF343E" w:rsidRDefault="00BF343E">
      <w:pPr>
        <w:spacing w:after="0" w:line="240" w:lineRule="auto"/>
      </w:pPr>
      <w:r>
        <w:continuationSeparator/>
      </w:r>
    </w:p>
  </w:endnote>
  <w:endnote w:type="continuationNotice" w:id="1">
    <w:p w14:paraId="7C633581" w14:textId="77777777" w:rsidR="00BF343E" w:rsidRDefault="00BF3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93809"/>
      <w:docPartObj>
        <w:docPartGallery w:val="Page Numbers (Bottom of Page)"/>
        <w:docPartUnique/>
      </w:docPartObj>
    </w:sdtPr>
    <w:sdtContent>
      <w:sdt>
        <w:sdtPr>
          <w:id w:val="1728636285"/>
          <w:docPartObj>
            <w:docPartGallery w:val="Page Numbers (Top of Page)"/>
            <w:docPartUnique/>
          </w:docPartObj>
        </w:sdtPr>
        <w:sdtContent>
          <w:p w14:paraId="3BDD4BE7" w14:textId="5C36ED66" w:rsidR="00394F9F" w:rsidRDefault="00394F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A2126" w14:textId="279C3C3F" w:rsidR="4F3F7E05" w:rsidRDefault="4F3F7E05" w:rsidP="00FA54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AAE3" w14:textId="77777777" w:rsidR="00BF343E" w:rsidRDefault="00BF343E">
      <w:pPr>
        <w:spacing w:after="0" w:line="240" w:lineRule="auto"/>
      </w:pPr>
      <w:r>
        <w:separator/>
      </w:r>
    </w:p>
  </w:footnote>
  <w:footnote w:type="continuationSeparator" w:id="0">
    <w:p w14:paraId="00798E6E" w14:textId="77777777" w:rsidR="00BF343E" w:rsidRDefault="00BF343E">
      <w:pPr>
        <w:spacing w:after="0" w:line="240" w:lineRule="auto"/>
      </w:pPr>
      <w:r>
        <w:continuationSeparator/>
      </w:r>
    </w:p>
  </w:footnote>
  <w:footnote w:type="continuationNotice" w:id="1">
    <w:p w14:paraId="580F55D6" w14:textId="77777777" w:rsidR="00BF343E" w:rsidRDefault="00BF34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3F7E05" w14:paraId="6BDBC61D" w14:textId="77777777" w:rsidTr="4F3F7E05">
      <w:tc>
        <w:tcPr>
          <w:tcW w:w="3120" w:type="dxa"/>
        </w:tcPr>
        <w:p w14:paraId="2A0C2458" w14:textId="402B3A04" w:rsidR="4F3F7E05" w:rsidRDefault="4F3F7E05" w:rsidP="4F3F7E05">
          <w:pPr>
            <w:pStyle w:val="Header"/>
            <w:ind w:left="-115"/>
          </w:pPr>
        </w:p>
      </w:tc>
      <w:tc>
        <w:tcPr>
          <w:tcW w:w="3120" w:type="dxa"/>
        </w:tcPr>
        <w:p w14:paraId="17F26803" w14:textId="6203AE47" w:rsidR="4F3F7E05" w:rsidRDefault="4F3F7E05" w:rsidP="4F3F7E05">
          <w:pPr>
            <w:pStyle w:val="Header"/>
            <w:jc w:val="center"/>
          </w:pPr>
        </w:p>
      </w:tc>
      <w:tc>
        <w:tcPr>
          <w:tcW w:w="3120" w:type="dxa"/>
        </w:tcPr>
        <w:p w14:paraId="0FA791F0" w14:textId="1CAF1A13" w:rsidR="4F3F7E05" w:rsidRDefault="4F3F7E05" w:rsidP="4F3F7E05">
          <w:pPr>
            <w:pStyle w:val="Header"/>
            <w:ind w:right="-115"/>
            <w:jc w:val="right"/>
          </w:pPr>
        </w:p>
      </w:tc>
    </w:tr>
  </w:tbl>
  <w:p w14:paraId="4EE18EB0" w14:textId="78188579" w:rsidR="4F3F7E05" w:rsidRDefault="4F3F7E05" w:rsidP="4F3F7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8E5"/>
    <w:multiLevelType w:val="hybridMultilevel"/>
    <w:tmpl w:val="FFFFFFFF"/>
    <w:lvl w:ilvl="0" w:tplc="BD121340">
      <w:start w:val="1"/>
      <w:numFmt w:val="bullet"/>
      <w:lvlText w:val=""/>
      <w:lvlJc w:val="left"/>
      <w:pPr>
        <w:ind w:left="720" w:hanging="360"/>
      </w:pPr>
      <w:rPr>
        <w:rFonts w:ascii="Symbol" w:hAnsi="Symbol" w:hint="default"/>
      </w:rPr>
    </w:lvl>
    <w:lvl w:ilvl="1" w:tplc="EFA06E06">
      <w:start w:val="1"/>
      <w:numFmt w:val="bullet"/>
      <w:lvlText w:val="o"/>
      <w:lvlJc w:val="left"/>
      <w:pPr>
        <w:ind w:left="1440" w:hanging="360"/>
      </w:pPr>
      <w:rPr>
        <w:rFonts w:ascii="Courier New" w:hAnsi="Courier New" w:hint="default"/>
      </w:rPr>
    </w:lvl>
    <w:lvl w:ilvl="2" w:tplc="3F14351C">
      <w:start w:val="1"/>
      <w:numFmt w:val="bullet"/>
      <w:lvlText w:val=""/>
      <w:lvlJc w:val="left"/>
      <w:pPr>
        <w:ind w:left="2160" w:hanging="360"/>
      </w:pPr>
      <w:rPr>
        <w:rFonts w:ascii="Wingdings" w:hAnsi="Wingdings" w:hint="default"/>
      </w:rPr>
    </w:lvl>
    <w:lvl w:ilvl="3" w:tplc="FE5A6336">
      <w:start w:val="1"/>
      <w:numFmt w:val="bullet"/>
      <w:lvlText w:val=""/>
      <w:lvlJc w:val="left"/>
      <w:pPr>
        <w:ind w:left="2880" w:hanging="360"/>
      </w:pPr>
      <w:rPr>
        <w:rFonts w:ascii="Symbol" w:hAnsi="Symbol" w:hint="default"/>
      </w:rPr>
    </w:lvl>
    <w:lvl w:ilvl="4" w:tplc="883A83E0">
      <w:start w:val="1"/>
      <w:numFmt w:val="bullet"/>
      <w:lvlText w:val="o"/>
      <w:lvlJc w:val="left"/>
      <w:pPr>
        <w:ind w:left="3600" w:hanging="360"/>
      </w:pPr>
      <w:rPr>
        <w:rFonts w:ascii="Courier New" w:hAnsi="Courier New" w:hint="default"/>
      </w:rPr>
    </w:lvl>
    <w:lvl w:ilvl="5" w:tplc="8CA2B008">
      <w:start w:val="1"/>
      <w:numFmt w:val="bullet"/>
      <w:lvlText w:val=""/>
      <w:lvlJc w:val="left"/>
      <w:pPr>
        <w:ind w:left="4320" w:hanging="360"/>
      </w:pPr>
      <w:rPr>
        <w:rFonts w:ascii="Wingdings" w:hAnsi="Wingdings" w:hint="default"/>
      </w:rPr>
    </w:lvl>
    <w:lvl w:ilvl="6" w:tplc="9084B16C">
      <w:start w:val="1"/>
      <w:numFmt w:val="bullet"/>
      <w:lvlText w:val=""/>
      <w:lvlJc w:val="left"/>
      <w:pPr>
        <w:ind w:left="5040" w:hanging="360"/>
      </w:pPr>
      <w:rPr>
        <w:rFonts w:ascii="Symbol" w:hAnsi="Symbol" w:hint="default"/>
      </w:rPr>
    </w:lvl>
    <w:lvl w:ilvl="7" w:tplc="0CEC0436">
      <w:start w:val="1"/>
      <w:numFmt w:val="bullet"/>
      <w:lvlText w:val="o"/>
      <w:lvlJc w:val="left"/>
      <w:pPr>
        <w:ind w:left="5760" w:hanging="360"/>
      </w:pPr>
      <w:rPr>
        <w:rFonts w:ascii="Courier New" w:hAnsi="Courier New" w:hint="default"/>
      </w:rPr>
    </w:lvl>
    <w:lvl w:ilvl="8" w:tplc="0D921416">
      <w:start w:val="1"/>
      <w:numFmt w:val="bullet"/>
      <w:lvlText w:val=""/>
      <w:lvlJc w:val="left"/>
      <w:pPr>
        <w:ind w:left="6480" w:hanging="360"/>
      </w:pPr>
      <w:rPr>
        <w:rFonts w:ascii="Wingdings" w:hAnsi="Wingdings" w:hint="default"/>
      </w:rPr>
    </w:lvl>
  </w:abstractNum>
  <w:abstractNum w:abstractNumId="1" w15:restartNumberingAfterBreak="0">
    <w:nsid w:val="3A545C81"/>
    <w:multiLevelType w:val="hybridMultilevel"/>
    <w:tmpl w:val="EE98C84E"/>
    <w:lvl w:ilvl="0" w:tplc="0D34F4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A6921"/>
    <w:multiLevelType w:val="hybridMultilevel"/>
    <w:tmpl w:val="C7DC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D4CB4"/>
    <w:multiLevelType w:val="hybridMultilevel"/>
    <w:tmpl w:val="0D2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B2D54"/>
    <w:multiLevelType w:val="hybridMultilevel"/>
    <w:tmpl w:val="5DD2C1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201C2"/>
    <w:multiLevelType w:val="hybridMultilevel"/>
    <w:tmpl w:val="4FDE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34CF7"/>
    <w:multiLevelType w:val="hybridMultilevel"/>
    <w:tmpl w:val="B0FAE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3F1F96"/>
    <w:multiLevelType w:val="multilevel"/>
    <w:tmpl w:val="D05C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9157F3"/>
    <w:multiLevelType w:val="multilevel"/>
    <w:tmpl w:val="88B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220111">
    <w:abstractNumId w:val="6"/>
  </w:num>
  <w:num w:numId="2" w16cid:durableId="260719070">
    <w:abstractNumId w:val="1"/>
  </w:num>
  <w:num w:numId="3" w16cid:durableId="373190564">
    <w:abstractNumId w:val="3"/>
  </w:num>
  <w:num w:numId="4" w16cid:durableId="1892840846">
    <w:abstractNumId w:val="2"/>
  </w:num>
  <w:num w:numId="5" w16cid:durableId="1357846054">
    <w:abstractNumId w:val="4"/>
  </w:num>
  <w:num w:numId="6" w16cid:durableId="410663380">
    <w:abstractNumId w:val="7"/>
  </w:num>
  <w:num w:numId="7" w16cid:durableId="42826855">
    <w:abstractNumId w:val="8"/>
  </w:num>
  <w:num w:numId="8" w16cid:durableId="151604684">
    <w:abstractNumId w:val="0"/>
  </w:num>
  <w:num w:numId="9" w16cid:durableId="511605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0"/>
    <w:rsid w:val="0000061C"/>
    <w:rsid w:val="00014880"/>
    <w:rsid w:val="0002087E"/>
    <w:rsid w:val="00040A50"/>
    <w:rsid w:val="00051E8A"/>
    <w:rsid w:val="000535ED"/>
    <w:rsid w:val="000635B5"/>
    <w:rsid w:val="0006472C"/>
    <w:rsid w:val="0007439B"/>
    <w:rsid w:val="00080B36"/>
    <w:rsid w:val="0008159E"/>
    <w:rsid w:val="00091FFB"/>
    <w:rsid w:val="000A474B"/>
    <w:rsid w:val="000B1215"/>
    <w:rsid w:val="000B5F69"/>
    <w:rsid w:val="000B68F1"/>
    <w:rsid w:val="000C590F"/>
    <w:rsid w:val="000E3181"/>
    <w:rsid w:val="000E54CB"/>
    <w:rsid w:val="000F1BC8"/>
    <w:rsid w:val="000F3D6D"/>
    <w:rsid w:val="000F65CC"/>
    <w:rsid w:val="001010CA"/>
    <w:rsid w:val="00125161"/>
    <w:rsid w:val="001254FB"/>
    <w:rsid w:val="00127D96"/>
    <w:rsid w:val="001647A3"/>
    <w:rsid w:val="00166462"/>
    <w:rsid w:val="00174A5F"/>
    <w:rsid w:val="00177F4F"/>
    <w:rsid w:val="00180778"/>
    <w:rsid w:val="00184BBD"/>
    <w:rsid w:val="00190844"/>
    <w:rsid w:val="001D4A83"/>
    <w:rsid w:val="00213A6A"/>
    <w:rsid w:val="00215079"/>
    <w:rsid w:val="002372BB"/>
    <w:rsid w:val="002710A2"/>
    <w:rsid w:val="0028495E"/>
    <w:rsid w:val="002A50D5"/>
    <w:rsid w:val="002B276B"/>
    <w:rsid w:val="002F7FC2"/>
    <w:rsid w:val="00315DCE"/>
    <w:rsid w:val="00331D0C"/>
    <w:rsid w:val="0033282B"/>
    <w:rsid w:val="00343675"/>
    <w:rsid w:val="00350FD8"/>
    <w:rsid w:val="003625E7"/>
    <w:rsid w:val="00373CBF"/>
    <w:rsid w:val="00383521"/>
    <w:rsid w:val="00390F2A"/>
    <w:rsid w:val="00393913"/>
    <w:rsid w:val="00394A50"/>
    <w:rsid w:val="00394F9F"/>
    <w:rsid w:val="00395C7B"/>
    <w:rsid w:val="003A6A79"/>
    <w:rsid w:val="003B0D72"/>
    <w:rsid w:val="003B7CE1"/>
    <w:rsid w:val="003C3475"/>
    <w:rsid w:val="003C5F5C"/>
    <w:rsid w:val="003C6133"/>
    <w:rsid w:val="003D438A"/>
    <w:rsid w:val="003D7248"/>
    <w:rsid w:val="003E7D8C"/>
    <w:rsid w:val="003F44A7"/>
    <w:rsid w:val="004066EE"/>
    <w:rsid w:val="00410607"/>
    <w:rsid w:val="00424823"/>
    <w:rsid w:val="00426F6A"/>
    <w:rsid w:val="00462663"/>
    <w:rsid w:val="00470A27"/>
    <w:rsid w:val="00484C03"/>
    <w:rsid w:val="00486CDA"/>
    <w:rsid w:val="00493F09"/>
    <w:rsid w:val="00493F16"/>
    <w:rsid w:val="004A07C3"/>
    <w:rsid w:val="004A4F7E"/>
    <w:rsid w:val="004D2DAE"/>
    <w:rsid w:val="004D6983"/>
    <w:rsid w:val="004E7AA1"/>
    <w:rsid w:val="004F3AD5"/>
    <w:rsid w:val="0050041D"/>
    <w:rsid w:val="00501E0B"/>
    <w:rsid w:val="005025EF"/>
    <w:rsid w:val="00506AF8"/>
    <w:rsid w:val="00512908"/>
    <w:rsid w:val="005310E4"/>
    <w:rsid w:val="00533109"/>
    <w:rsid w:val="00537650"/>
    <w:rsid w:val="005523F3"/>
    <w:rsid w:val="005644B3"/>
    <w:rsid w:val="0056702E"/>
    <w:rsid w:val="00581505"/>
    <w:rsid w:val="00585564"/>
    <w:rsid w:val="005A64EA"/>
    <w:rsid w:val="005B2DFC"/>
    <w:rsid w:val="005C2E9E"/>
    <w:rsid w:val="005C5016"/>
    <w:rsid w:val="005D0EA6"/>
    <w:rsid w:val="005D13FF"/>
    <w:rsid w:val="005D1AD8"/>
    <w:rsid w:val="005D2A9F"/>
    <w:rsid w:val="005F23C2"/>
    <w:rsid w:val="005F4B23"/>
    <w:rsid w:val="00602051"/>
    <w:rsid w:val="00603E95"/>
    <w:rsid w:val="00612E73"/>
    <w:rsid w:val="00624F1E"/>
    <w:rsid w:val="00643F01"/>
    <w:rsid w:val="00651F7B"/>
    <w:rsid w:val="0065460C"/>
    <w:rsid w:val="00656BC0"/>
    <w:rsid w:val="0066407E"/>
    <w:rsid w:val="00680235"/>
    <w:rsid w:val="00681DB3"/>
    <w:rsid w:val="006845F6"/>
    <w:rsid w:val="00685272"/>
    <w:rsid w:val="00685695"/>
    <w:rsid w:val="006B1BDD"/>
    <w:rsid w:val="006B1BF4"/>
    <w:rsid w:val="006C0D75"/>
    <w:rsid w:val="006C1CC8"/>
    <w:rsid w:val="006E3693"/>
    <w:rsid w:val="006F0E31"/>
    <w:rsid w:val="006F4D01"/>
    <w:rsid w:val="007109B8"/>
    <w:rsid w:val="007559A3"/>
    <w:rsid w:val="00756F62"/>
    <w:rsid w:val="00761837"/>
    <w:rsid w:val="007760D8"/>
    <w:rsid w:val="007A0D1F"/>
    <w:rsid w:val="007A6379"/>
    <w:rsid w:val="007A63D5"/>
    <w:rsid w:val="007A6FC8"/>
    <w:rsid w:val="007B4761"/>
    <w:rsid w:val="007D324D"/>
    <w:rsid w:val="007D45D5"/>
    <w:rsid w:val="007D4EB9"/>
    <w:rsid w:val="007E0E99"/>
    <w:rsid w:val="007F25B5"/>
    <w:rsid w:val="007F3B8A"/>
    <w:rsid w:val="007F69E3"/>
    <w:rsid w:val="008002C6"/>
    <w:rsid w:val="00806219"/>
    <w:rsid w:val="00833DE9"/>
    <w:rsid w:val="008440FF"/>
    <w:rsid w:val="00851C36"/>
    <w:rsid w:val="00884CD5"/>
    <w:rsid w:val="008933C0"/>
    <w:rsid w:val="008A3A8E"/>
    <w:rsid w:val="008B7801"/>
    <w:rsid w:val="008C2DED"/>
    <w:rsid w:val="008F2014"/>
    <w:rsid w:val="008F71AB"/>
    <w:rsid w:val="00903046"/>
    <w:rsid w:val="00903410"/>
    <w:rsid w:val="0091779E"/>
    <w:rsid w:val="0091790C"/>
    <w:rsid w:val="00923429"/>
    <w:rsid w:val="0093335B"/>
    <w:rsid w:val="00935E5D"/>
    <w:rsid w:val="009362B9"/>
    <w:rsid w:val="009461F1"/>
    <w:rsid w:val="00947E56"/>
    <w:rsid w:val="00987595"/>
    <w:rsid w:val="00987E56"/>
    <w:rsid w:val="00991C02"/>
    <w:rsid w:val="00992194"/>
    <w:rsid w:val="009A0792"/>
    <w:rsid w:val="009B2E84"/>
    <w:rsid w:val="009C2FD9"/>
    <w:rsid w:val="009D125B"/>
    <w:rsid w:val="009D53EE"/>
    <w:rsid w:val="009D583F"/>
    <w:rsid w:val="009E10B6"/>
    <w:rsid w:val="00A049B4"/>
    <w:rsid w:val="00A0732D"/>
    <w:rsid w:val="00A12318"/>
    <w:rsid w:val="00A441DA"/>
    <w:rsid w:val="00A4658D"/>
    <w:rsid w:val="00A47CFD"/>
    <w:rsid w:val="00A577E7"/>
    <w:rsid w:val="00A66DB7"/>
    <w:rsid w:val="00A74B00"/>
    <w:rsid w:val="00A920D4"/>
    <w:rsid w:val="00A96AC2"/>
    <w:rsid w:val="00AA09A3"/>
    <w:rsid w:val="00AC444D"/>
    <w:rsid w:val="00AD0F1A"/>
    <w:rsid w:val="00AD7382"/>
    <w:rsid w:val="00AE6E93"/>
    <w:rsid w:val="00B33493"/>
    <w:rsid w:val="00B44D28"/>
    <w:rsid w:val="00B50C38"/>
    <w:rsid w:val="00B53237"/>
    <w:rsid w:val="00B644A0"/>
    <w:rsid w:val="00B743B3"/>
    <w:rsid w:val="00B81BA7"/>
    <w:rsid w:val="00B846BC"/>
    <w:rsid w:val="00B856ED"/>
    <w:rsid w:val="00B86604"/>
    <w:rsid w:val="00B938B3"/>
    <w:rsid w:val="00B97E62"/>
    <w:rsid w:val="00BA4F81"/>
    <w:rsid w:val="00BA7357"/>
    <w:rsid w:val="00BF05C6"/>
    <w:rsid w:val="00BF343E"/>
    <w:rsid w:val="00C00C75"/>
    <w:rsid w:val="00C125E1"/>
    <w:rsid w:val="00C13D55"/>
    <w:rsid w:val="00C15414"/>
    <w:rsid w:val="00C15B9F"/>
    <w:rsid w:val="00C2726B"/>
    <w:rsid w:val="00C32431"/>
    <w:rsid w:val="00C451BC"/>
    <w:rsid w:val="00C527A0"/>
    <w:rsid w:val="00C62473"/>
    <w:rsid w:val="00C625A7"/>
    <w:rsid w:val="00C76CCC"/>
    <w:rsid w:val="00C815F3"/>
    <w:rsid w:val="00C859EF"/>
    <w:rsid w:val="00CA12FB"/>
    <w:rsid w:val="00CA331A"/>
    <w:rsid w:val="00CB3D43"/>
    <w:rsid w:val="00CB6456"/>
    <w:rsid w:val="00CB6D01"/>
    <w:rsid w:val="00CC29D1"/>
    <w:rsid w:val="00CC320C"/>
    <w:rsid w:val="00CF4D89"/>
    <w:rsid w:val="00D03081"/>
    <w:rsid w:val="00D064B3"/>
    <w:rsid w:val="00D1631A"/>
    <w:rsid w:val="00D22500"/>
    <w:rsid w:val="00D25639"/>
    <w:rsid w:val="00D32272"/>
    <w:rsid w:val="00D5209E"/>
    <w:rsid w:val="00D675CD"/>
    <w:rsid w:val="00D7477A"/>
    <w:rsid w:val="00D77137"/>
    <w:rsid w:val="00D8185F"/>
    <w:rsid w:val="00DA24E1"/>
    <w:rsid w:val="00DA6500"/>
    <w:rsid w:val="00DA6761"/>
    <w:rsid w:val="00DB6587"/>
    <w:rsid w:val="00DC77EB"/>
    <w:rsid w:val="00DF0B2B"/>
    <w:rsid w:val="00DF7EFA"/>
    <w:rsid w:val="00E005ED"/>
    <w:rsid w:val="00E00B0A"/>
    <w:rsid w:val="00E01BB0"/>
    <w:rsid w:val="00E03BEB"/>
    <w:rsid w:val="00E12A5E"/>
    <w:rsid w:val="00E148FD"/>
    <w:rsid w:val="00E35553"/>
    <w:rsid w:val="00E46A56"/>
    <w:rsid w:val="00E84B78"/>
    <w:rsid w:val="00E92C23"/>
    <w:rsid w:val="00E93AB8"/>
    <w:rsid w:val="00E960FD"/>
    <w:rsid w:val="00EE546B"/>
    <w:rsid w:val="00EE66F9"/>
    <w:rsid w:val="00F03207"/>
    <w:rsid w:val="00F233A4"/>
    <w:rsid w:val="00F413FD"/>
    <w:rsid w:val="00F5184F"/>
    <w:rsid w:val="00F55912"/>
    <w:rsid w:val="00F57CA6"/>
    <w:rsid w:val="00F84DD2"/>
    <w:rsid w:val="00F978D1"/>
    <w:rsid w:val="00FA548C"/>
    <w:rsid w:val="00FA6A59"/>
    <w:rsid w:val="00FC38E7"/>
    <w:rsid w:val="00FD77E2"/>
    <w:rsid w:val="00FE548A"/>
    <w:rsid w:val="00FF54AD"/>
    <w:rsid w:val="037CDB85"/>
    <w:rsid w:val="040528F2"/>
    <w:rsid w:val="0956FB0E"/>
    <w:rsid w:val="0B34F380"/>
    <w:rsid w:val="0B62F779"/>
    <w:rsid w:val="0C02F594"/>
    <w:rsid w:val="0D2F97A5"/>
    <w:rsid w:val="0DF74A08"/>
    <w:rsid w:val="0F493997"/>
    <w:rsid w:val="1031FB49"/>
    <w:rsid w:val="11CEEDFE"/>
    <w:rsid w:val="17684527"/>
    <w:rsid w:val="1A1C0309"/>
    <w:rsid w:val="1B145D1A"/>
    <w:rsid w:val="1D9587B5"/>
    <w:rsid w:val="25C02123"/>
    <w:rsid w:val="267C304F"/>
    <w:rsid w:val="2ADE5522"/>
    <w:rsid w:val="2CCFD86E"/>
    <w:rsid w:val="2E1E3C97"/>
    <w:rsid w:val="2FC7F1A7"/>
    <w:rsid w:val="300289AB"/>
    <w:rsid w:val="33BD0002"/>
    <w:rsid w:val="37C5F2C3"/>
    <w:rsid w:val="3849F5CC"/>
    <w:rsid w:val="386A42F0"/>
    <w:rsid w:val="3DBC78EF"/>
    <w:rsid w:val="3E414F58"/>
    <w:rsid w:val="447F0AF1"/>
    <w:rsid w:val="454C2096"/>
    <w:rsid w:val="4BA1E1CC"/>
    <w:rsid w:val="4F3F7E05"/>
    <w:rsid w:val="4F46DB81"/>
    <w:rsid w:val="50691A9B"/>
    <w:rsid w:val="528BF656"/>
    <w:rsid w:val="534AAA30"/>
    <w:rsid w:val="53FFA734"/>
    <w:rsid w:val="548097E3"/>
    <w:rsid w:val="57755B83"/>
    <w:rsid w:val="5B8C7077"/>
    <w:rsid w:val="5D2C5AC6"/>
    <w:rsid w:val="62F6C01F"/>
    <w:rsid w:val="63E56251"/>
    <w:rsid w:val="64749CA7"/>
    <w:rsid w:val="65BD832B"/>
    <w:rsid w:val="6C1C16A7"/>
    <w:rsid w:val="6FAE6DCC"/>
    <w:rsid w:val="72F02BF6"/>
    <w:rsid w:val="7691A31C"/>
    <w:rsid w:val="76E03D35"/>
    <w:rsid w:val="799AC14D"/>
    <w:rsid w:val="7D3DD394"/>
    <w:rsid w:val="7E20A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ED3"/>
  <w15:chartTrackingRefBased/>
  <w15:docId w15:val="{C32FFC76-538D-4014-9231-98E4D53D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500"/>
  </w:style>
  <w:style w:type="character" w:styleId="CommentReference">
    <w:name w:val="annotation reference"/>
    <w:basedOn w:val="DefaultParagraphFont"/>
    <w:uiPriority w:val="99"/>
    <w:semiHidden/>
    <w:unhideWhenUsed/>
    <w:rsid w:val="001647A3"/>
    <w:rPr>
      <w:sz w:val="16"/>
      <w:szCs w:val="16"/>
    </w:rPr>
  </w:style>
  <w:style w:type="paragraph" w:styleId="CommentText">
    <w:name w:val="annotation text"/>
    <w:basedOn w:val="Normal"/>
    <w:link w:val="CommentTextChar"/>
    <w:uiPriority w:val="99"/>
    <w:semiHidden/>
    <w:unhideWhenUsed/>
    <w:rsid w:val="001647A3"/>
    <w:pPr>
      <w:spacing w:line="240" w:lineRule="auto"/>
    </w:pPr>
    <w:rPr>
      <w:sz w:val="20"/>
      <w:szCs w:val="20"/>
    </w:rPr>
  </w:style>
  <w:style w:type="character" w:customStyle="1" w:styleId="CommentTextChar">
    <w:name w:val="Comment Text Char"/>
    <w:basedOn w:val="DefaultParagraphFont"/>
    <w:link w:val="CommentText"/>
    <w:uiPriority w:val="99"/>
    <w:semiHidden/>
    <w:rsid w:val="001647A3"/>
    <w:rPr>
      <w:sz w:val="20"/>
      <w:szCs w:val="20"/>
    </w:rPr>
  </w:style>
  <w:style w:type="paragraph" w:styleId="CommentSubject">
    <w:name w:val="annotation subject"/>
    <w:basedOn w:val="CommentText"/>
    <w:next w:val="CommentText"/>
    <w:link w:val="CommentSubjectChar"/>
    <w:uiPriority w:val="99"/>
    <w:semiHidden/>
    <w:unhideWhenUsed/>
    <w:rsid w:val="001647A3"/>
    <w:rPr>
      <w:b/>
      <w:bCs/>
    </w:rPr>
  </w:style>
  <w:style w:type="character" w:customStyle="1" w:styleId="CommentSubjectChar">
    <w:name w:val="Comment Subject Char"/>
    <w:basedOn w:val="CommentTextChar"/>
    <w:link w:val="CommentSubject"/>
    <w:uiPriority w:val="99"/>
    <w:semiHidden/>
    <w:rsid w:val="001647A3"/>
    <w:rPr>
      <w:b/>
      <w:bCs/>
      <w:sz w:val="20"/>
      <w:szCs w:val="20"/>
    </w:rPr>
  </w:style>
  <w:style w:type="paragraph" w:styleId="BalloonText">
    <w:name w:val="Balloon Text"/>
    <w:basedOn w:val="Normal"/>
    <w:link w:val="BalloonTextChar"/>
    <w:uiPriority w:val="99"/>
    <w:semiHidden/>
    <w:unhideWhenUsed/>
    <w:rsid w:val="0016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A3"/>
    <w:rPr>
      <w:rFonts w:ascii="Segoe UI" w:hAnsi="Segoe UI" w:cs="Segoe UI"/>
      <w:sz w:val="18"/>
      <w:szCs w:val="18"/>
    </w:rPr>
  </w:style>
  <w:style w:type="character" w:styleId="Mention">
    <w:name w:val="Mention"/>
    <w:basedOn w:val="DefaultParagraphFont"/>
    <w:uiPriority w:val="99"/>
    <w:unhideWhenUsed/>
    <w:rsid w:val="00DC77EB"/>
    <w:rPr>
      <w:color w:val="2B579A"/>
      <w:shd w:val="clear" w:color="auto" w:fill="E6E6E6"/>
    </w:rPr>
  </w:style>
  <w:style w:type="character" w:styleId="UnresolvedMention">
    <w:name w:val="Unresolved Mention"/>
    <w:basedOn w:val="DefaultParagraphFont"/>
    <w:uiPriority w:val="99"/>
    <w:unhideWhenUsed/>
    <w:rsid w:val="00C815F3"/>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7439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trong">
    <w:name w:val="Strong"/>
    <w:basedOn w:val="DefaultParagraphFont"/>
    <w:uiPriority w:val="22"/>
    <w:qFormat/>
    <w:rsid w:val="007F25B5"/>
    <w:rPr>
      <w:b/>
      <w:bCs/>
    </w:rPr>
  </w:style>
  <w:style w:type="paragraph" w:styleId="Revision">
    <w:name w:val="Revision"/>
    <w:hidden/>
    <w:uiPriority w:val="99"/>
    <w:semiHidden/>
    <w:rsid w:val="008A3A8E"/>
    <w:pPr>
      <w:spacing w:after="0" w:line="240" w:lineRule="auto"/>
    </w:pPr>
  </w:style>
  <w:style w:type="paragraph" w:customStyle="1" w:styleId="paragraph">
    <w:name w:val="paragraph"/>
    <w:basedOn w:val="Normal"/>
    <w:rsid w:val="00020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2087E"/>
  </w:style>
  <w:style w:type="character" w:styleId="FollowedHyperlink">
    <w:name w:val="FollowedHyperlink"/>
    <w:basedOn w:val="DefaultParagraphFont"/>
    <w:uiPriority w:val="99"/>
    <w:semiHidden/>
    <w:unhideWhenUsed/>
    <w:rsid w:val="00CC3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9512">
      <w:bodyDiv w:val="1"/>
      <w:marLeft w:val="0"/>
      <w:marRight w:val="0"/>
      <w:marTop w:val="0"/>
      <w:marBottom w:val="0"/>
      <w:divBdr>
        <w:top w:val="none" w:sz="0" w:space="0" w:color="auto"/>
        <w:left w:val="none" w:sz="0" w:space="0" w:color="auto"/>
        <w:bottom w:val="none" w:sz="0" w:space="0" w:color="auto"/>
        <w:right w:val="none" w:sz="0" w:space="0" w:color="auto"/>
      </w:divBdr>
    </w:div>
    <w:div w:id="1861820729">
      <w:bodyDiv w:val="1"/>
      <w:marLeft w:val="0"/>
      <w:marRight w:val="0"/>
      <w:marTop w:val="0"/>
      <w:marBottom w:val="0"/>
      <w:divBdr>
        <w:top w:val="none" w:sz="0" w:space="0" w:color="auto"/>
        <w:left w:val="none" w:sz="0" w:space="0" w:color="auto"/>
        <w:bottom w:val="none" w:sz="0" w:space="0" w:color="auto"/>
        <w:right w:val="none" w:sz="0" w:space="0" w:color="auto"/>
      </w:divBdr>
      <w:divsChild>
        <w:div w:id="119615415">
          <w:marLeft w:val="0"/>
          <w:marRight w:val="0"/>
          <w:marTop w:val="0"/>
          <w:marBottom w:val="0"/>
          <w:divBdr>
            <w:top w:val="none" w:sz="0" w:space="0" w:color="auto"/>
            <w:left w:val="none" w:sz="0" w:space="0" w:color="auto"/>
            <w:bottom w:val="none" w:sz="0" w:space="0" w:color="auto"/>
            <w:right w:val="none" w:sz="0" w:space="0" w:color="auto"/>
          </w:divBdr>
        </w:div>
        <w:div w:id="273096649">
          <w:marLeft w:val="0"/>
          <w:marRight w:val="0"/>
          <w:marTop w:val="0"/>
          <w:marBottom w:val="0"/>
          <w:divBdr>
            <w:top w:val="none" w:sz="0" w:space="0" w:color="auto"/>
            <w:left w:val="none" w:sz="0" w:space="0" w:color="auto"/>
            <w:bottom w:val="none" w:sz="0" w:space="0" w:color="auto"/>
            <w:right w:val="none" w:sz="0" w:space="0" w:color="auto"/>
          </w:divBdr>
        </w:div>
        <w:div w:id="16724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teexaminationsyste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eexaminationsystem.org/chapterMaps/gettingStarted/topics/c_companyQ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eexaminationsystem.org/chapterMaps/gettingStarted/topics/c_company_getStart_AppA.html" TargetMode="External"/><Relationship Id="rId5" Type="http://schemas.openxmlformats.org/officeDocument/2006/relationships/styles" Target="styles.xml"/><Relationship Id="rId15" Type="http://schemas.openxmlformats.org/officeDocument/2006/relationships/hyperlink" Target="https://www.csbs.org/aboutSES" TargetMode="External"/><Relationship Id="rId10" Type="http://schemas.openxmlformats.org/officeDocument/2006/relationships/hyperlink" Target="https://stateexaminationsystem.org/chapterMaps/gettingStarted/topics/r_agency_compEnroll_video.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eexaminationsystem.org/businessContent/faq/topics/c_company_SES_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47641EE3C5B4C868DCE07D91FF04A" ma:contentTypeVersion="14" ma:contentTypeDescription="Create a new document." ma:contentTypeScope="" ma:versionID="5dc162fed6bf09d688c2c30daff68c37">
  <xsd:schema xmlns:xsd="http://www.w3.org/2001/XMLSchema" xmlns:xs="http://www.w3.org/2001/XMLSchema" xmlns:p="http://schemas.microsoft.com/office/2006/metadata/properties" xmlns:ns2="08cfb520-d1f3-4051-b484-b377bb9a49d7" xmlns:ns3="86913272-b4aa-4086-b75e-b2d3c9e3919f" targetNamespace="http://schemas.microsoft.com/office/2006/metadata/properties" ma:root="true" ma:fieldsID="e9ace7fad0db2a32bb7c1decef408203" ns2:_="" ns3:_="">
    <xsd:import namespace="08cfb520-d1f3-4051-b484-b377bb9a49d7"/>
    <xsd:import namespace="86913272-b4aa-4086-b75e-b2d3c9e39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Purpos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b520-d1f3-4051-b484-b377bb9a4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Purpose" ma:index="16" nillable="true" ma:displayName="Purpose" ma:description="Purpose of the presentation/summary of ppt" ma:format="Dropdown" ma:internalName="Purpos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13272-b4aa-4086-b75e-b2d3c9e391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rpose xmlns="08cfb520-d1f3-4051-b484-b377bb9a49d7" xsi:nil="true"/>
  </documentManagement>
</p:properties>
</file>

<file path=customXml/itemProps1.xml><?xml version="1.0" encoding="utf-8"?>
<ds:datastoreItem xmlns:ds="http://schemas.openxmlformats.org/officeDocument/2006/customXml" ds:itemID="{2FDE7C6E-CB26-43CB-9129-C298AE79FE71}">
  <ds:schemaRefs>
    <ds:schemaRef ds:uri="http://schemas.microsoft.com/sharepoint/v3/contenttype/forms"/>
  </ds:schemaRefs>
</ds:datastoreItem>
</file>

<file path=customXml/itemProps2.xml><?xml version="1.0" encoding="utf-8"?>
<ds:datastoreItem xmlns:ds="http://schemas.openxmlformats.org/officeDocument/2006/customXml" ds:itemID="{75891BD4-5435-4DD2-936F-198FF85F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b520-d1f3-4051-b484-b377bb9a49d7"/>
    <ds:schemaRef ds:uri="86913272-b4aa-4086-b75e-b2d3c9e39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F822E-7B8A-4D04-A383-929EEF0E8E2F}">
  <ds:schemaRefs>
    <ds:schemaRef ds:uri="http://schemas.microsoft.com/office/2006/metadata/properties"/>
    <ds:schemaRef ds:uri="http://schemas.microsoft.com/office/infopath/2007/PartnerControls"/>
    <ds:schemaRef ds:uri="08cfb520-d1f3-4051-b484-b377bb9a49d7"/>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Krasnow</dc:creator>
  <cp:keywords/>
  <dc:description/>
  <cp:lastModifiedBy>Glenn Emerson</cp:lastModifiedBy>
  <cp:revision>63</cp:revision>
  <dcterms:created xsi:type="dcterms:W3CDTF">2020-10-07T17:21:00Z</dcterms:created>
  <dcterms:modified xsi:type="dcterms:W3CDTF">2023-08-15T22:59:00Z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0x01010060A47641EE3C5B4C868DCE07D91FF04A</vt:lpwstr>
  </property>
</Properties>
</file>